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9E" w:rsidRPr="00A04011" w:rsidRDefault="001D2856" w:rsidP="006E64F1">
      <w:pPr>
        <w:jc w:val="center"/>
        <w:rPr>
          <w:b/>
        </w:rPr>
      </w:pPr>
      <w:r w:rsidRPr="00A04011">
        <w:rPr>
          <w:rFonts w:hint="eastAsia"/>
          <w:b/>
        </w:rPr>
        <w:t>本校各年度捐款金額統計</w:t>
      </w:r>
      <w:r w:rsidRPr="00A04011">
        <w:rPr>
          <w:rFonts w:hint="eastAsia"/>
          <w:b/>
        </w:rPr>
        <w:t>(</w:t>
      </w:r>
      <w:r w:rsidR="00112729">
        <w:rPr>
          <w:rFonts w:hint="eastAsia"/>
          <w:b/>
        </w:rPr>
        <w:t>10</w:t>
      </w:r>
      <w:r w:rsidR="001673EC">
        <w:rPr>
          <w:rFonts w:hint="eastAsia"/>
          <w:b/>
        </w:rPr>
        <w:t>1</w:t>
      </w:r>
      <w:r w:rsidRPr="00A04011">
        <w:rPr>
          <w:rFonts w:hint="eastAsia"/>
          <w:b/>
        </w:rPr>
        <w:t>-10</w:t>
      </w:r>
      <w:r w:rsidR="00D15373">
        <w:rPr>
          <w:rFonts w:hint="eastAsia"/>
          <w:b/>
        </w:rPr>
        <w:t>8</w:t>
      </w:r>
      <w:r w:rsidRPr="00A04011">
        <w:rPr>
          <w:rFonts w:hint="eastAsia"/>
          <w:b/>
        </w:rPr>
        <w:t>年</w:t>
      </w:r>
      <w:r w:rsidRPr="00A04011">
        <w:rPr>
          <w:rFonts w:hint="eastAsia"/>
          <w:b/>
        </w:rPr>
        <w:t>)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802"/>
        <w:gridCol w:w="4181"/>
      </w:tblGrid>
      <w:tr w:rsidR="001D2856" w:rsidTr="006E64F1">
        <w:tc>
          <w:tcPr>
            <w:tcW w:w="2802" w:type="dxa"/>
            <w:shd w:val="clear" w:color="auto" w:fill="8DB3E2" w:themeFill="text2" w:themeFillTint="66"/>
          </w:tcPr>
          <w:p w:rsidR="001D2856" w:rsidRPr="00A04011" w:rsidRDefault="001D2856" w:rsidP="006E64F1">
            <w:pPr>
              <w:jc w:val="center"/>
              <w:rPr>
                <w:b/>
              </w:rPr>
            </w:pPr>
            <w:r w:rsidRPr="00A04011">
              <w:rPr>
                <w:rFonts w:hint="eastAsia"/>
                <w:b/>
              </w:rPr>
              <w:t>年度</w:t>
            </w:r>
          </w:p>
        </w:tc>
        <w:tc>
          <w:tcPr>
            <w:tcW w:w="4181" w:type="dxa"/>
            <w:shd w:val="clear" w:color="auto" w:fill="8DB3E2" w:themeFill="text2" w:themeFillTint="66"/>
          </w:tcPr>
          <w:p w:rsidR="001D2856" w:rsidRPr="00A04011" w:rsidRDefault="001D2856" w:rsidP="006E64F1">
            <w:pPr>
              <w:jc w:val="center"/>
              <w:rPr>
                <w:b/>
              </w:rPr>
            </w:pPr>
            <w:r w:rsidRPr="00A04011">
              <w:rPr>
                <w:rFonts w:hint="eastAsia"/>
                <w:b/>
              </w:rPr>
              <w:t>金額</w:t>
            </w:r>
          </w:p>
        </w:tc>
      </w:tr>
      <w:tr w:rsidR="00112729" w:rsidTr="006E64F1">
        <w:tc>
          <w:tcPr>
            <w:tcW w:w="2802" w:type="dxa"/>
            <w:shd w:val="clear" w:color="auto" w:fill="1F497D" w:themeFill="text2"/>
          </w:tcPr>
          <w:p w:rsidR="00112729" w:rsidRPr="00A04011" w:rsidRDefault="00112729" w:rsidP="006E64F1">
            <w:pPr>
              <w:jc w:val="center"/>
              <w:rPr>
                <w:color w:val="FFFFFF" w:themeColor="background1"/>
              </w:rPr>
            </w:pPr>
            <w:r w:rsidRPr="00A04011">
              <w:rPr>
                <w:rFonts w:hint="eastAsia"/>
                <w:color w:val="FFFFFF" w:themeColor="background1"/>
              </w:rPr>
              <w:t>101</w:t>
            </w:r>
          </w:p>
        </w:tc>
        <w:tc>
          <w:tcPr>
            <w:tcW w:w="4181" w:type="dxa"/>
            <w:shd w:val="clear" w:color="auto" w:fill="1F497D" w:themeFill="text2"/>
          </w:tcPr>
          <w:p w:rsidR="00112729" w:rsidRPr="00A04011" w:rsidRDefault="00112729" w:rsidP="006E64F1">
            <w:pPr>
              <w:jc w:val="center"/>
              <w:rPr>
                <w:color w:val="FFFFFF" w:themeColor="background1"/>
              </w:rPr>
            </w:pPr>
            <w:r w:rsidRPr="00A04011">
              <w:rPr>
                <w:rFonts w:hint="eastAsia"/>
                <w:color w:val="FFFFFF" w:themeColor="background1"/>
              </w:rPr>
              <w:t>1</w:t>
            </w:r>
            <w:r>
              <w:rPr>
                <w:rFonts w:hint="eastAsia"/>
                <w:color w:val="FFFFFF" w:themeColor="background1"/>
              </w:rPr>
              <w:t>3</w:t>
            </w:r>
            <w:r w:rsidRPr="00A04011">
              <w:rPr>
                <w:rFonts w:hint="eastAsia"/>
                <w:color w:val="FFFFFF" w:themeColor="background1"/>
              </w:rPr>
              <w:t>,</w:t>
            </w:r>
            <w:r>
              <w:rPr>
                <w:rFonts w:hint="eastAsia"/>
                <w:color w:val="FFFFFF" w:themeColor="background1"/>
              </w:rPr>
              <w:t>224</w:t>
            </w:r>
            <w:r w:rsidRPr="00A04011">
              <w:rPr>
                <w:rFonts w:hint="eastAsia"/>
                <w:color w:val="FFFFFF" w:themeColor="background1"/>
              </w:rPr>
              <w:t>,</w:t>
            </w:r>
            <w:r>
              <w:rPr>
                <w:rFonts w:hint="eastAsia"/>
                <w:color w:val="FFFFFF" w:themeColor="background1"/>
              </w:rPr>
              <w:t>298</w:t>
            </w:r>
          </w:p>
        </w:tc>
      </w:tr>
      <w:tr w:rsidR="00112729" w:rsidTr="006E64F1">
        <w:tc>
          <w:tcPr>
            <w:tcW w:w="2802" w:type="dxa"/>
            <w:shd w:val="clear" w:color="auto" w:fill="1F497D" w:themeFill="text2"/>
          </w:tcPr>
          <w:p w:rsidR="00112729" w:rsidRPr="00A04011" w:rsidRDefault="00112729" w:rsidP="006E64F1">
            <w:pPr>
              <w:jc w:val="center"/>
              <w:rPr>
                <w:color w:val="FFFFFF" w:themeColor="background1"/>
              </w:rPr>
            </w:pPr>
            <w:r w:rsidRPr="00A04011">
              <w:rPr>
                <w:rFonts w:hint="eastAsia"/>
                <w:color w:val="FFFFFF" w:themeColor="background1"/>
              </w:rPr>
              <w:t>102</w:t>
            </w:r>
          </w:p>
        </w:tc>
        <w:tc>
          <w:tcPr>
            <w:tcW w:w="4181" w:type="dxa"/>
            <w:shd w:val="clear" w:color="auto" w:fill="1F497D" w:themeFill="text2"/>
          </w:tcPr>
          <w:p w:rsidR="00112729" w:rsidRPr="00A04011" w:rsidRDefault="00112729" w:rsidP="006E64F1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33</w:t>
            </w:r>
            <w:r w:rsidRPr="00A04011">
              <w:rPr>
                <w:rFonts w:hint="eastAsia"/>
                <w:color w:val="FFFFFF" w:themeColor="background1"/>
              </w:rPr>
              <w:t>,</w:t>
            </w:r>
            <w:r>
              <w:rPr>
                <w:rFonts w:hint="eastAsia"/>
                <w:color w:val="FFFFFF" w:themeColor="background1"/>
              </w:rPr>
              <w:t>452</w:t>
            </w:r>
            <w:r w:rsidRPr="00A04011">
              <w:rPr>
                <w:rFonts w:hint="eastAsia"/>
                <w:color w:val="FFFFFF" w:themeColor="background1"/>
              </w:rPr>
              <w:t>,</w:t>
            </w:r>
            <w:r>
              <w:rPr>
                <w:rFonts w:hint="eastAsia"/>
                <w:color w:val="FFFFFF" w:themeColor="background1"/>
              </w:rPr>
              <w:t>391</w:t>
            </w:r>
          </w:p>
        </w:tc>
      </w:tr>
      <w:tr w:rsidR="00112729" w:rsidTr="006E64F1">
        <w:tc>
          <w:tcPr>
            <w:tcW w:w="2802" w:type="dxa"/>
            <w:shd w:val="clear" w:color="auto" w:fill="1F497D" w:themeFill="text2"/>
          </w:tcPr>
          <w:p w:rsidR="00112729" w:rsidRPr="00A04011" w:rsidRDefault="00112729" w:rsidP="006E64F1">
            <w:pPr>
              <w:jc w:val="center"/>
              <w:rPr>
                <w:color w:val="FFFFFF" w:themeColor="background1"/>
              </w:rPr>
            </w:pPr>
            <w:r w:rsidRPr="00A04011">
              <w:rPr>
                <w:rFonts w:hint="eastAsia"/>
                <w:color w:val="FFFFFF" w:themeColor="background1"/>
              </w:rPr>
              <w:t>103</w:t>
            </w:r>
          </w:p>
        </w:tc>
        <w:tc>
          <w:tcPr>
            <w:tcW w:w="4181" w:type="dxa"/>
            <w:shd w:val="clear" w:color="auto" w:fill="1F497D" w:themeFill="text2"/>
          </w:tcPr>
          <w:p w:rsidR="00112729" w:rsidRPr="00A04011" w:rsidRDefault="00112729" w:rsidP="006E64F1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16</w:t>
            </w:r>
            <w:r w:rsidRPr="00A04011">
              <w:rPr>
                <w:rFonts w:hint="eastAsia"/>
                <w:color w:val="FFFFFF" w:themeColor="background1"/>
              </w:rPr>
              <w:t>,</w:t>
            </w:r>
            <w:r>
              <w:rPr>
                <w:rFonts w:hint="eastAsia"/>
                <w:color w:val="FFFFFF" w:themeColor="background1"/>
              </w:rPr>
              <w:t>375</w:t>
            </w:r>
            <w:r w:rsidRPr="00A04011">
              <w:rPr>
                <w:rFonts w:hint="eastAsia"/>
                <w:color w:val="FFFFFF" w:themeColor="background1"/>
              </w:rPr>
              <w:t>,</w:t>
            </w:r>
            <w:r>
              <w:rPr>
                <w:rFonts w:hint="eastAsia"/>
                <w:color w:val="FFFFFF" w:themeColor="background1"/>
              </w:rPr>
              <w:t>569</w:t>
            </w:r>
          </w:p>
        </w:tc>
      </w:tr>
      <w:tr w:rsidR="00112729" w:rsidTr="006E64F1">
        <w:tc>
          <w:tcPr>
            <w:tcW w:w="2802" w:type="dxa"/>
            <w:shd w:val="clear" w:color="auto" w:fill="1F497D" w:themeFill="text2"/>
          </w:tcPr>
          <w:p w:rsidR="00112729" w:rsidRPr="00A04011" w:rsidRDefault="00112729" w:rsidP="006E64F1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104</w:t>
            </w:r>
          </w:p>
        </w:tc>
        <w:tc>
          <w:tcPr>
            <w:tcW w:w="4181" w:type="dxa"/>
            <w:shd w:val="clear" w:color="auto" w:fill="1F497D" w:themeFill="text2"/>
          </w:tcPr>
          <w:p w:rsidR="00112729" w:rsidRPr="00A04011" w:rsidRDefault="00112729" w:rsidP="006E64F1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17,334,080</w:t>
            </w:r>
          </w:p>
        </w:tc>
      </w:tr>
      <w:tr w:rsidR="001673EC" w:rsidTr="006E64F1">
        <w:tc>
          <w:tcPr>
            <w:tcW w:w="2802" w:type="dxa"/>
            <w:shd w:val="clear" w:color="auto" w:fill="1F497D" w:themeFill="text2"/>
          </w:tcPr>
          <w:p w:rsidR="001673EC" w:rsidRDefault="001673EC" w:rsidP="006E64F1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105</w:t>
            </w:r>
          </w:p>
        </w:tc>
        <w:tc>
          <w:tcPr>
            <w:tcW w:w="4181" w:type="dxa"/>
            <w:shd w:val="clear" w:color="auto" w:fill="1F497D" w:themeFill="text2"/>
          </w:tcPr>
          <w:p w:rsidR="001673EC" w:rsidRDefault="006E64F1" w:rsidP="006E64F1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30</w:t>
            </w:r>
            <w:r w:rsidR="000A56E9">
              <w:rPr>
                <w:rFonts w:hint="eastAsia"/>
                <w:color w:val="FFFFFF" w:themeColor="background1"/>
              </w:rPr>
              <w:t>,</w:t>
            </w:r>
            <w:r>
              <w:rPr>
                <w:rFonts w:hint="eastAsia"/>
                <w:color w:val="FFFFFF" w:themeColor="background1"/>
              </w:rPr>
              <w:t>162</w:t>
            </w:r>
            <w:r w:rsidR="000A56E9">
              <w:rPr>
                <w:rFonts w:hint="eastAsia"/>
                <w:color w:val="FFFFFF" w:themeColor="background1"/>
              </w:rPr>
              <w:t>,</w:t>
            </w:r>
            <w:r>
              <w:rPr>
                <w:rFonts w:hint="eastAsia"/>
                <w:color w:val="FFFFFF" w:themeColor="background1"/>
              </w:rPr>
              <w:t>881</w:t>
            </w:r>
          </w:p>
        </w:tc>
      </w:tr>
      <w:tr w:rsidR="0040510B" w:rsidTr="000F3C8B">
        <w:tc>
          <w:tcPr>
            <w:tcW w:w="2802" w:type="dxa"/>
            <w:shd w:val="clear" w:color="auto" w:fill="1F497D" w:themeFill="text2"/>
          </w:tcPr>
          <w:p w:rsidR="0040510B" w:rsidRDefault="0040510B" w:rsidP="000F3C8B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106</w:t>
            </w:r>
          </w:p>
        </w:tc>
        <w:tc>
          <w:tcPr>
            <w:tcW w:w="4181" w:type="dxa"/>
            <w:shd w:val="clear" w:color="auto" w:fill="1F497D" w:themeFill="text2"/>
          </w:tcPr>
          <w:p w:rsidR="0040510B" w:rsidRDefault="0040510B" w:rsidP="00FE127F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25,</w:t>
            </w:r>
            <w:r w:rsidR="00FE127F">
              <w:rPr>
                <w:rFonts w:hint="eastAsia"/>
                <w:color w:val="FFFFFF" w:themeColor="background1"/>
              </w:rPr>
              <w:t>798</w:t>
            </w:r>
            <w:r>
              <w:rPr>
                <w:rFonts w:hint="eastAsia"/>
                <w:color w:val="FFFFFF" w:themeColor="background1"/>
              </w:rPr>
              <w:t>,553</w:t>
            </w:r>
          </w:p>
        </w:tc>
      </w:tr>
      <w:tr w:rsidR="00EB35E8" w:rsidTr="000F3C8B">
        <w:tc>
          <w:tcPr>
            <w:tcW w:w="2802" w:type="dxa"/>
            <w:shd w:val="clear" w:color="auto" w:fill="1F497D" w:themeFill="text2"/>
          </w:tcPr>
          <w:p w:rsidR="00EB35E8" w:rsidRDefault="00EB35E8" w:rsidP="000F3C8B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107</w:t>
            </w:r>
          </w:p>
        </w:tc>
        <w:tc>
          <w:tcPr>
            <w:tcW w:w="4181" w:type="dxa"/>
            <w:shd w:val="clear" w:color="auto" w:fill="1F497D" w:themeFill="text2"/>
          </w:tcPr>
          <w:p w:rsidR="00EB35E8" w:rsidRDefault="00EB35E8" w:rsidP="00FE127F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35,363,146</w:t>
            </w:r>
          </w:p>
        </w:tc>
      </w:tr>
      <w:tr w:rsidR="00056FC2" w:rsidTr="000F3C8B">
        <w:tc>
          <w:tcPr>
            <w:tcW w:w="2802" w:type="dxa"/>
            <w:shd w:val="clear" w:color="auto" w:fill="1F497D" w:themeFill="text2"/>
          </w:tcPr>
          <w:p w:rsidR="00056FC2" w:rsidRDefault="00056FC2" w:rsidP="000F3C8B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108</w:t>
            </w:r>
          </w:p>
        </w:tc>
        <w:tc>
          <w:tcPr>
            <w:tcW w:w="4181" w:type="dxa"/>
            <w:shd w:val="clear" w:color="auto" w:fill="1F497D" w:themeFill="text2"/>
          </w:tcPr>
          <w:p w:rsidR="001D707E" w:rsidRDefault="003F1280" w:rsidP="001D707E">
            <w:pPr>
              <w:jc w:val="center"/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3</w:t>
            </w:r>
            <w:r w:rsidR="001D707E">
              <w:rPr>
                <w:rFonts w:hint="eastAsia"/>
                <w:color w:val="FFFFFF" w:themeColor="background1"/>
              </w:rPr>
              <w:t>7,145,891</w:t>
            </w:r>
            <w:bookmarkStart w:id="0" w:name="_GoBack"/>
            <w:bookmarkEnd w:id="0"/>
          </w:p>
        </w:tc>
      </w:tr>
    </w:tbl>
    <w:p w:rsidR="00752269" w:rsidRDefault="00752269" w:rsidP="009E06F8">
      <w:pPr>
        <w:snapToGrid w:val="0"/>
        <w:ind w:leftChars="295" w:left="708"/>
        <w:rPr>
          <w:b/>
          <w:color w:val="595959" w:themeColor="text1" w:themeTint="A6"/>
          <w:sz w:val="20"/>
          <w:szCs w:val="20"/>
        </w:rPr>
      </w:pPr>
    </w:p>
    <w:p w:rsidR="00156405" w:rsidRDefault="00156405" w:rsidP="00156405">
      <w:pPr>
        <w:snapToGrid w:val="0"/>
        <w:ind w:leftChars="295" w:left="708"/>
        <w:rPr>
          <w:b/>
          <w:color w:val="595959" w:themeColor="text1" w:themeTint="A6"/>
          <w:sz w:val="20"/>
          <w:szCs w:val="20"/>
        </w:rPr>
      </w:pPr>
      <w:proofErr w:type="gramStart"/>
      <w:r w:rsidRPr="006E64F1">
        <w:rPr>
          <w:rFonts w:hint="eastAsia"/>
          <w:b/>
          <w:color w:val="595959" w:themeColor="text1" w:themeTint="A6"/>
          <w:sz w:val="20"/>
          <w:szCs w:val="20"/>
        </w:rPr>
        <w:t>註</w:t>
      </w:r>
      <w:proofErr w:type="gramEnd"/>
      <w:r w:rsidRPr="006E64F1">
        <w:rPr>
          <w:rFonts w:hint="eastAsia"/>
          <w:b/>
          <w:color w:val="595959" w:themeColor="text1" w:themeTint="A6"/>
          <w:sz w:val="20"/>
          <w:szCs w:val="20"/>
        </w:rPr>
        <w:t>：</w:t>
      </w:r>
      <w:r w:rsidR="003F1280">
        <w:rPr>
          <w:rFonts w:hint="eastAsia"/>
          <w:b/>
          <w:color w:val="595959" w:themeColor="text1" w:themeTint="A6"/>
          <w:sz w:val="20"/>
          <w:szCs w:val="20"/>
        </w:rPr>
        <w:t>1.</w:t>
      </w:r>
      <w:r w:rsidRPr="006E64F1">
        <w:rPr>
          <w:rFonts w:hint="eastAsia"/>
          <w:b/>
          <w:color w:val="595959" w:themeColor="text1" w:themeTint="A6"/>
          <w:sz w:val="20"/>
          <w:szCs w:val="20"/>
        </w:rPr>
        <w:t>捐款金額為受贈收入決算數，加計捐款收入購置固定資產金額。</w:t>
      </w:r>
    </w:p>
    <w:p w:rsidR="003F1280" w:rsidRPr="006E64F1" w:rsidRDefault="003F1280" w:rsidP="003F1280">
      <w:pPr>
        <w:snapToGrid w:val="0"/>
        <w:ind w:leftChars="295" w:left="1277" w:hangingChars="284" w:hanging="569"/>
        <w:rPr>
          <w:b/>
          <w:color w:val="595959" w:themeColor="text1" w:themeTint="A6"/>
          <w:sz w:val="20"/>
          <w:szCs w:val="20"/>
        </w:rPr>
      </w:pPr>
      <w:r>
        <w:rPr>
          <w:rFonts w:hint="eastAsia"/>
          <w:b/>
          <w:color w:val="595959" w:themeColor="text1" w:themeTint="A6"/>
          <w:sz w:val="20"/>
          <w:szCs w:val="20"/>
        </w:rPr>
        <w:t xml:space="preserve">    2.108</w:t>
      </w:r>
      <w:r>
        <w:rPr>
          <w:rFonts w:hint="eastAsia"/>
          <w:b/>
          <w:color w:val="595959" w:themeColor="text1" w:themeTint="A6"/>
          <w:sz w:val="20"/>
          <w:szCs w:val="20"/>
        </w:rPr>
        <w:t>年捐款金額為</w:t>
      </w:r>
      <w:r w:rsidRPr="006E64F1">
        <w:rPr>
          <w:rFonts w:hint="eastAsia"/>
          <w:b/>
          <w:color w:val="595959" w:themeColor="text1" w:themeTint="A6"/>
          <w:sz w:val="20"/>
          <w:szCs w:val="20"/>
        </w:rPr>
        <w:t>受贈收入決算數</w:t>
      </w:r>
      <w:r>
        <w:rPr>
          <w:rFonts w:hint="eastAsia"/>
          <w:b/>
          <w:color w:val="595959" w:themeColor="text1" w:themeTint="A6"/>
          <w:sz w:val="20"/>
          <w:szCs w:val="20"/>
        </w:rPr>
        <w:t>減遞延收入轉列受贈收入加</w:t>
      </w:r>
      <w:r w:rsidRPr="006E64F1">
        <w:rPr>
          <w:rFonts w:hint="eastAsia"/>
          <w:b/>
          <w:color w:val="595959" w:themeColor="text1" w:themeTint="A6"/>
          <w:sz w:val="20"/>
          <w:szCs w:val="20"/>
        </w:rPr>
        <w:t>捐款收入購置固定資產金額。</w:t>
      </w:r>
    </w:p>
    <w:p w:rsidR="001D2856" w:rsidRPr="00A04011" w:rsidRDefault="001D2856" w:rsidP="009E06F8">
      <w:pPr>
        <w:spacing w:beforeLines="50" w:before="180"/>
        <w:jc w:val="center"/>
        <w:rPr>
          <w:b/>
          <w:color w:val="FFFFFF" w:themeColor="background1"/>
        </w:rPr>
      </w:pPr>
      <w:r w:rsidRPr="00A04011">
        <w:rPr>
          <w:rFonts w:hint="eastAsia"/>
          <w:b/>
        </w:rPr>
        <w:t>本校各年度捐贈設備統計</w:t>
      </w:r>
      <w:r w:rsidRPr="00A04011">
        <w:rPr>
          <w:rFonts w:hint="eastAsia"/>
          <w:b/>
        </w:rPr>
        <w:t>(</w:t>
      </w:r>
      <w:r w:rsidR="00112729">
        <w:rPr>
          <w:rFonts w:hint="eastAsia"/>
          <w:b/>
        </w:rPr>
        <w:t>10</w:t>
      </w:r>
      <w:r w:rsidR="006E64F1">
        <w:rPr>
          <w:rFonts w:hint="eastAsia"/>
          <w:b/>
        </w:rPr>
        <w:t>1-</w:t>
      </w:r>
      <w:proofErr w:type="gramStart"/>
      <w:r w:rsidRPr="00A04011">
        <w:rPr>
          <w:rFonts w:hint="eastAsia"/>
          <w:b/>
        </w:rPr>
        <w:t>10</w:t>
      </w:r>
      <w:r w:rsidR="00480E46">
        <w:rPr>
          <w:rFonts w:hint="eastAsia"/>
          <w:b/>
        </w:rPr>
        <w:t>8</w:t>
      </w:r>
      <w:proofErr w:type="gramEnd"/>
      <w:r w:rsidRPr="00A04011">
        <w:rPr>
          <w:rFonts w:hint="eastAsia"/>
          <w:b/>
        </w:rPr>
        <w:t>年度</w:t>
      </w:r>
      <w:r w:rsidRPr="00A04011">
        <w:rPr>
          <w:rFonts w:hint="eastAsia"/>
          <w:b/>
        </w:rPr>
        <w:t>)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694"/>
        <w:gridCol w:w="1417"/>
      </w:tblGrid>
      <w:tr w:rsidR="001D2856" w:rsidTr="00056FC2">
        <w:trPr>
          <w:tblHeader/>
        </w:trPr>
        <w:tc>
          <w:tcPr>
            <w:tcW w:w="817" w:type="dxa"/>
            <w:tcBorders>
              <w:bottom w:val="single" w:sz="4" w:space="0" w:color="FFFFFF" w:themeColor="background1"/>
            </w:tcBorders>
            <w:shd w:val="clear" w:color="auto" w:fill="8DB3E2" w:themeFill="text2" w:themeFillTint="66"/>
          </w:tcPr>
          <w:p w:rsidR="001D2856" w:rsidRPr="00A04011" w:rsidRDefault="001D2856" w:rsidP="00A04011">
            <w:pPr>
              <w:jc w:val="center"/>
              <w:rPr>
                <w:b/>
              </w:rPr>
            </w:pPr>
            <w:r w:rsidRPr="00A04011">
              <w:rPr>
                <w:rFonts w:hint="eastAsia"/>
                <w:b/>
              </w:rPr>
              <w:t>年度</w:t>
            </w:r>
          </w:p>
        </w:tc>
        <w:tc>
          <w:tcPr>
            <w:tcW w:w="3827" w:type="dxa"/>
            <w:tcBorders>
              <w:bottom w:val="single" w:sz="4" w:space="0" w:color="FFFFFF" w:themeColor="background1"/>
            </w:tcBorders>
            <w:shd w:val="clear" w:color="auto" w:fill="8DB3E2" w:themeFill="text2" w:themeFillTint="66"/>
          </w:tcPr>
          <w:p w:rsidR="001D2856" w:rsidRPr="00A04011" w:rsidRDefault="001D2856" w:rsidP="00A04011">
            <w:pPr>
              <w:jc w:val="center"/>
              <w:rPr>
                <w:b/>
              </w:rPr>
            </w:pPr>
            <w:r w:rsidRPr="00A04011">
              <w:rPr>
                <w:rFonts w:hint="eastAsia"/>
                <w:b/>
              </w:rPr>
              <w:t>捐贈者</w:t>
            </w:r>
          </w:p>
        </w:tc>
        <w:tc>
          <w:tcPr>
            <w:tcW w:w="2694" w:type="dxa"/>
            <w:tcBorders>
              <w:bottom w:val="single" w:sz="4" w:space="0" w:color="FFFFFF" w:themeColor="background1"/>
            </w:tcBorders>
            <w:shd w:val="clear" w:color="auto" w:fill="8DB3E2" w:themeFill="text2" w:themeFillTint="66"/>
          </w:tcPr>
          <w:p w:rsidR="001D2856" w:rsidRPr="00A04011" w:rsidRDefault="001D2856" w:rsidP="00A04011">
            <w:pPr>
              <w:jc w:val="center"/>
              <w:rPr>
                <w:b/>
              </w:rPr>
            </w:pPr>
            <w:r w:rsidRPr="00A04011">
              <w:rPr>
                <w:rFonts w:hint="eastAsia"/>
                <w:b/>
              </w:rPr>
              <w:t>項目</w:t>
            </w:r>
          </w:p>
        </w:tc>
        <w:tc>
          <w:tcPr>
            <w:tcW w:w="1417" w:type="dxa"/>
            <w:tcBorders>
              <w:bottom w:val="single" w:sz="4" w:space="0" w:color="FFFFFF" w:themeColor="background1"/>
            </w:tcBorders>
            <w:shd w:val="clear" w:color="auto" w:fill="8DB3E2" w:themeFill="text2" w:themeFillTint="66"/>
          </w:tcPr>
          <w:p w:rsidR="001D2856" w:rsidRPr="00A04011" w:rsidRDefault="001D2856" w:rsidP="00A04011">
            <w:pPr>
              <w:jc w:val="center"/>
              <w:rPr>
                <w:b/>
              </w:rPr>
            </w:pPr>
            <w:r w:rsidRPr="00A04011">
              <w:rPr>
                <w:rFonts w:hint="eastAsia"/>
                <w:b/>
              </w:rPr>
              <w:t>資產淨值</w:t>
            </w:r>
          </w:p>
        </w:tc>
      </w:tr>
      <w:tr w:rsidR="00360336" w:rsidTr="00056FC2">
        <w:tc>
          <w:tcPr>
            <w:tcW w:w="81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360336" w:rsidRPr="00A04011" w:rsidRDefault="00360336" w:rsidP="008B553B">
            <w:pPr>
              <w:jc w:val="center"/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101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360336" w:rsidRPr="00A04011" w:rsidRDefault="00360336">
            <w:pPr>
              <w:rPr>
                <w:b/>
                <w:color w:val="FFFFFF" w:themeColor="background1"/>
              </w:rPr>
            </w:pPr>
            <w:proofErr w:type="gramStart"/>
            <w:r w:rsidRPr="00A04011">
              <w:rPr>
                <w:rFonts w:hint="eastAsia"/>
                <w:b/>
                <w:color w:val="FFFFFF" w:themeColor="background1"/>
              </w:rPr>
              <w:t>邰</w:t>
            </w:r>
            <w:proofErr w:type="gramEnd"/>
            <w:r w:rsidRPr="00A04011">
              <w:rPr>
                <w:rFonts w:hint="eastAsia"/>
                <w:b/>
                <w:color w:val="FFFFFF" w:themeColor="background1"/>
              </w:rPr>
              <w:t>港科技股份有限公司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360336" w:rsidRPr="00A04011" w:rsidRDefault="00360336" w:rsidP="00360336">
            <w:pPr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循環</w:t>
            </w:r>
            <w:r>
              <w:rPr>
                <w:rFonts w:hint="eastAsia"/>
                <w:b/>
                <w:color w:val="FFFFFF" w:themeColor="background1"/>
              </w:rPr>
              <w:t>式</w:t>
            </w:r>
            <w:r w:rsidRPr="00A04011">
              <w:rPr>
                <w:rFonts w:hint="eastAsia"/>
                <w:b/>
                <w:color w:val="FFFFFF" w:themeColor="background1"/>
              </w:rPr>
              <w:t>水族動物房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360336" w:rsidRPr="00A04011" w:rsidRDefault="00360336" w:rsidP="00C847C2">
            <w:pPr>
              <w:jc w:val="right"/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400,000</w:t>
            </w:r>
          </w:p>
        </w:tc>
      </w:tr>
      <w:tr w:rsidR="00360336" w:rsidTr="00056FC2">
        <w:tc>
          <w:tcPr>
            <w:tcW w:w="8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360336" w:rsidRPr="00A04011" w:rsidRDefault="00360336">
            <w:pPr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360336" w:rsidRPr="00A04011" w:rsidRDefault="00360336" w:rsidP="00E13453">
            <w:pPr>
              <w:rPr>
                <w:b/>
                <w:color w:val="FFFFFF" w:themeColor="background1"/>
              </w:rPr>
            </w:pPr>
            <w:proofErr w:type="gramStart"/>
            <w:r w:rsidRPr="00A04011">
              <w:rPr>
                <w:rFonts w:hint="eastAsia"/>
                <w:b/>
                <w:color w:val="FFFFFF" w:themeColor="background1"/>
              </w:rPr>
              <w:t>財團法人永齡教育</w:t>
            </w:r>
            <w:proofErr w:type="gramEnd"/>
            <w:r w:rsidRPr="00A04011">
              <w:rPr>
                <w:rFonts w:hint="eastAsia"/>
                <w:b/>
                <w:color w:val="FFFFFF" w:themeColor="background1"/>
              </w:rPr>
              <w:t>基金會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360336" w:rsidRPr="00A04011" w:rsidRDefault="00360336" w:rsidP="00E13453">
            <w:pPr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個人電腦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360336" w:rsidRPr="00A04011" w:rsidRDefault="00360336" w:rsidP="00C847C2">
            <w:pPr>
              <w:jc w:val="right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0</w:t>
            </w:r>
          </w:p>
        </w:tc>
      </w:tr>
      <w:tr w:rsidR="00360336" w:rsidTr="00056FC2">
        <w:tc>
          <w:tcPr>
            <w:tcW w:w="8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360336" w:rsidRPr="00A04011" w:rsidRDefault="00360336">
            <w:pPr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360336" w:rsidRPr="00A04011" w:rsidRDefault="00360336">
            <w:pPr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航管系碩士在職專班第一屆校友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360336" w:rsidRPr="00A04011" w:rsidRDefault="00360336">
            <w:pPr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42</w:t>
            </w:r>
            <w:r w:rsidRPr="00A04011">
              <w:rPr>
                <w:rFonts w:hint="eastAsia"/>
                <w:b/>
                <w:color w:val="FFFFFF" w:themeColor="background1"/>
              </w:rPr>
              <w:t>吋液晶電視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360336" w:rsidRPr="00A04011" w:rsidRDefault="00360336" w:rsidP="00C847C2">
            <w:pPr>
              <w:jc w:val="right"/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17,900</w:t>
            </w:r>
          </w:p>
        </w:tc>
      </w:tr>
      <w:tr w:rsidR="00360336" w:rsidTr="00056FC2">
        <w:tc>
          <w:tcPr>
            <w:tcW w:w="8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360336" w:rsidRPr="00A04011" w:rsidRDefault="00360336">
            <w:pPr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360336" w:rsidRPr="00A04011" w:rsidRDefault="00360336" w:rsidP="006E64F1">
            <w:pPr>
              <w:jc w:val="both"/>
              <w:rPr>
                <w:b/>
                <w:color w:val="FFFFFF" w:themeColor="background1"/>
              </w:rPr>
            </w:pPr>
            <w:proofErr w:type="gramStart"/>
            <w:r w:rsidRPr="00A04011">
              <w:rPr>
                <w:rFonts w:hint="eastAsia"/>
                <w:b/>
                <w:color w:val="FFFFFF" w:themeColor="background1"/>
              </w:rPr>
              <w:t>沛華實業</w:t>
            </w:r>
            <w:proofErr w:type="gramEnd"/>
            <w:r w:rsidRPr="00A04011">
              <w:rPr>
                <w:rFonts w:hint="eastAsia"/>
                <w:b/>
                <w:color w:val="FFFFFF" w:themeColor="background1"/>
              </w:rPr>
              <w:t>股份有限公司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360336" w:rsidRPr="00A04011" w:rsidRDefault="00360336" w:rsidP="009130FF">
            <w:pPr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航管系會議桌</w:t>
            </w:r>
            <w:r w:rsidR="009130FF">
              <w:rPr>
                <w:rFonts w:hint="eastAsia"/>
                <w:b/>
                <w:color w:val="FFFFFF" w:themeColor="background1"/>
              </w:rPr>
              <w:t>等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360336" w:rsidRPr="00A04011" w:rsidRDefault="00360336" w:rsidP="00C847C2">
            <w:pPr>
              <w:jc w:val="right"/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138,200</w:t>
            </w:r>
          </w:p>
        </w:tc>
      </w:tr>
      <w:tr w:rsidR="00360336" w:rsidTr="00056FC2">
        <w:tc>
          <w:tcPr>
            <w:tcW w:w="8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360336" w:rsidRPr="00A04011" w:rsidRDefault="00360336">
            <w:pPr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360336" w:rsidRPr="00A04011" w:rsidRDefault="00360336">
            <w:pPr>
              <w:rPr>
                <w:b/>
                <w:color w:val="FFFFFF" w:themeColor="background1"/>
              </w:rPr>
            </w:pPr>
            <w:proofErr w:type="gramStart"/>
            <w:r>
              <w:rPr>
                <w:rFonts w:hint="eastAsia"/>
                <w:b/>
                <w:color w:val="FFFFFF" w:themeColor="background1"/>
              </w:rPr>
              <w:t>賀眾企業</w:t>
            </w:r>
            <w:proofErr w:type="gramEnd"/>
            <w:r>
              <w:rPr>
                <w:rFonts w:hint="eastAsia"/>
                <w:b/>
                <w:color w:val="FFFFFF" w:themeColor="background1"/>
              </w:rPr>
              <w:t>股份有限公司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360336" w:rsidRPr="00A04011" w:rsidRDefault="00360336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飲水機</w:t>
            </w:r>
            <w:r>
              <w:rPr>
                <w:rFonts w:hint="eastAsia"/>
                <w:b/>
                <w:color w:val="FFFFFF" w:themeColor="background1"/>
              </w:rPr>
              <w:t>118</w:t>
            </w:r>
            <w:r>
              <w:rPr>
                <w:rFonts w:hint="eastAsia"/>
                <w:b/>
                <w:color w:val="FFFFFF" w:themeColor="background1"/>
              </w:rPr>
              <w:t>台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360336" w:rsidRPr="00A04011" w:rsidRDefault="00360336" w:rsidP="00C847C2">
            <w:pPr>
              <w:jc w:val="right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0</w:t>
            </w:r>
          </w:p>
        </w:tc>
      </w:tr>
      <w:tr w:rsidR="00112729" w:rsidTr="00056FC2">
        <w:tc>
          <w:tcPr>
            <w:tcW w:w="81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112729" w:rsidRPr="00A04011" w:rsidRDefault="00112729" w:rsidP="00DB5FD6">
            <w:pPr>
              <w:jc w:val="center"/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102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112729" w:rsidRPr="00A04011" w:rsidRDefault="00112729">
            <w:pPr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漢珍數位圖書股份有限公司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112729" w:rsidRPr="00A04011" w:rsidRDefault="00112729">
            <w:pPr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平板電腦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112729" w:rsidRPr="00A04011" w:rsidRDefault="00112729" w:rsidP="00C847C2">
            <w:pPr>
              <w:jc w:val="right"/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15,900</w:t>
            </w:r>
          </w:p>
        </w:tc>
      </w:tr>
      <w:tr w:rsidR="00112729" w:rsidTr="00056FC2">
        <w:tc>
          <w:tcPr>
            <w:tcW w:w="8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112729" w:rsidRPr="00A04011" w:rsidRDefault="00112729" w:rsidP="00DB5FD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112729" w:rsidRPr="00A04011" w:rsidRDefault="00112729">
            <w:pPr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久德科技有限公司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112729" w:rsidRPr="00A04011" w:rsidRDefault="00112729">
            <w:pPr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原子吸收光譜儀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112729" w:rsidRPr="00A04011" w:rsidRDefault="00112729" w:rsidP="00C847C2">
            <w:pPr>
              <w:jc w:val="right"/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500,000</w:t>
            </w:r>
          </w:p>
        </w:tc>
      </w:tr>
      <w:tr w:rsidR="00112729" w:rsidTr="00056FC2">
        <w:tc>
          <w:tcPr>
            <w:tcW w:w="8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112729" w:rsidRPr="00A04011" w:rsidRDefault="00112729" w:rsidP="00DB5FD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112729" w:rsidRPr="00A04011" w:rsidRDefault="00112729">
            <w:pPr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基隆市台北市台中市高雄市校友會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112729" w:rsidRPr="00A04011" w:rsidRDefault="00112729">
            <w:pPr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休旅車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112729" w:rsidRPr="00A04011" w:rsidRDefault="00112729" w:rsidP="00C847C2">
            <w:pPr>
              <w:jc w:val="right"/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1,740,000</w:t>
            </w:r>
          </w:p>
        </w:tc>
      </w:tr>
      <w:tr w:rsidR="00112729" w:rsidTr="00056FC2">
        <w:tc>
          <w:tcPr>
            <w:tcW w:w="81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112729" w:rsidRPr="00A04011" w:rsidRDefault="00112729" w:rsidP="00DB5FD6">
            <w:pPr>
              <w:jc w:val="center"/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103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112729" w:rsidRPr="00A04011" w:rsidRDefault="00112729">
            <w:pPr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張繼修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112729" w:rsidRPr="00A04011" w:rsidRDefault="00112729">
            <w:pPr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核酸純化儀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112729" w:rsidRPr="00A04011" w:rsidRDefault="00112729" w:rsidP="00C847C2">
            <w:pPr>
              <w:jc w:val="right"/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1,000,000</w:t>
            </w:r>
          </w:p>
        </w:tc>
      </w:tr>
      <w:tr w:rsidR="00112729" w:rsidTr="00056FC2">
        <w:tc>
          <w:tcPr>
            <w:tcW w:w="8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112729" w:rsidRPr="00A04011" w:rsidRDefault="00112729" w:rsidP="00DB5FD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112729" w:rsidRPr="00A04011" w:rsidRDefault="00112729">
            <w:pPr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李政諺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112729" w:rsidRPr="00A04011" w:rsidRDefault="00112729">
            <w:pPr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卡式西方點墨工作站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112729" w:rsidRPr="00A04011" w:rsidRDefault="00112729" w:rsidP="00C847C2">
            <w:pPr>
              <w:jc w:val="right"/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1,000,000</w:t>
            </w:r>
          </w:p>
        </w:tc>
      </w:tr>
      <w:tr w:rsidR="00112729" w:rsidTr="00056FC2">
        <w:tc>
          <w:tcPr>
            <w:tcW w:w="8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112729" w:rsidRPr="00A04011" w:rsidRDefault="00112729" w:rsidP="00DB5FD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112729" w:rsidRPr="00A04011" w:rsidRDefault="00112729">
            <w:pPr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陽明海運股份有限公司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112729" w:rsidRPr="00A04011" w:rsidRDefault="00112729">
            <w:pPr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40</w:t>
            </w:r>
            <w:r w:rsidRPr="00A04011">
              <w:rPr>
                <w:rFonts w:hint="eastAsia"/>
                <w:b/>
                <w:color w:val="FFFFFF" w:themeColor="background1"/>
              </w:rPr>
              <w:t>呎乾櫃</w:t>
            </w:r>
            <w:r w:rsidRPr="00A04011">
              <w:rPr>
                <w:rFonts w:hint="eastAsia"/>
                <w:b/>
                <w:color w:val="FFFFFF" w:themeColor="background1"/>
              </w:rPr>
              <w:t>3</w:t>
            </w:r>
            <w:r w:rsidRPr="00A04011">
              <w:rPr>
                <w:rFonts w:hint="eastAsia"/>
                <w:b/>
                <w:color w:val="FFFFFF" w:themeColor="background1"/>
              </w:rPr>
              <w:t>只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112729" w:rsidRPr="00A04011" w:rsidRDefault="00112729" w:rsidP="00C847C2">
            <w:pPr>
              <w:jc w:val="right"/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165,000</w:t>
            </w:r>
          </w:p>
        </w:tc>
      </w:tr>
      <w:tr w:rsidR="00112729" w:rsidTr="00056FC2">
        <w:tc>
          <w:tcPr>
            <w:tcW w:w="8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112729" w:rsidRPr="00A04011" w:rsidRDefault="00112729" w:rsidP="00DB5FD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112729" w:rsidRPr="00A04011" w:rsidRDefault="00112729">
            <w:pPr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蔡豐明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112729" w:rsidRPr="00A04011" w:rsidRDefault="00112729">
            <w:pPr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42</w:t>
            </w:r>
            <w:r w:rsidRPr="00A04011">
              <w:rPr>
                <w:rFonts w:hint="eastAsia"/>
                <w:b/>
                <w:color w:val="FFFFFF" w:themeColor="background1"/>
              </w:rPr>
              <w:t>吋電漿電視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112729" w:rsidRPr="00A04011" w:rsidRDefault="00112729" w:rsidP="00C847C2">
            <w:pPr>
              <w:jc w:val="right"/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32,690</w:t>
            </w:r>
          </w:p>
        </w:tc>
      </w:tr>
      <w:tr w:rsidR="00112729" w:rsidTr="00056FC2">
        <w:tc>
          <w:tcPr>
            <w:tcW w:w="81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112729" w:rsidRPr="00A04011" w:rsidRDefault="00112729" w:rsidP="00DB5FD6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112729" w:rsidRPr="00A04011" w:rsidRDefault="00112729">
            <w:pPr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益利航運股份有限公司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112729" w:rsidRPr="00A04011" w:rsidRDefault="00112729">
            <w:pPr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入口意象船錨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112729" w:rsidRPr="00A04011" w:rsidRDefault="00112729" w:rsidP="00C847C2">
            <w:pPr>
              <w:jc w:val="right"/>
              <w:rPr>
                <w:b/>
                <w:color w:val="FFFFFF" w:themeColor="background1"/>
              </w:rPr>
            </w:pPr>
            <w:r w:rsidRPr="00A04011">
              <w:rPr>
                <w:rFonts w:hint="eastAsia"/>
                <w:b/>
                <w:color w:val="FFFFFF" w:themeColor="background1"/>
              </w:rPr>
              <w:t>1,100,373</w:t>
            </w:r>
          </w:p>
        </w:tc>
      </w:tr>
      <w:tr w:rsidR="00D55FD7" w:rsidTr="00056FC2">
        <w:tc>
          <w:tcPr>
            <w:tcW w:w="81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D55FD7" w:rsidRPr="00A04011" w:rsidRDefault="00D55FD7" w:rsidP="00DB5FD6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104</w:t>
            </w: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D55FD7" w:rsidRPr="00A04011" w:rsidRDefault="00D55FD7">
            <w:pPr>
              <w:rPr>
                <w:b/>
                <w:color w:val="FFFFFF" w:themeColor="background1"/>
              </w:rPr>
            </w:pPr>
            <w:r w:rsidRPr="00112729">
              <w:rPr>
                <w:rFonts w:hint="eastAsia"/>
                <w:b/>
                <w:color w:val="FFFFFF" w:themeColor="background1"/>
              </w:rPr>
              <w:t>水製系</w:t>
            </w:r>
            <w:r w:rsidRPr="00112729">
              <w:rPr>
                <w:rFonts w:hint="eastAsia"/>
                <w:b/>
                <w:color w:val="FFFFFF" w:themeColor="background1"/>
              </w:rPr>
              <w:t>60</w:t>
            </w:r>
            <w:r w:rsidRPr="00112729">
              <w:rPr>
                <w:rFonts w:hint="eastAsia"/>
                <w:b/>
                <w:color w:val="FFFFFF" w:themeColor="background1"/>
              </w:rPr>
              <w:t>級系友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D55FD7" w:rsidRPr="00A04011" w:rsidRDefault="00D55FD7">
            <w:pPr>
              <w:rPr>
                <w:b/>
                <w:color w:val="FFFFFF" w:themeColor="background1"/>
              </w:rPr>
            </w:pPr>
            <w:r w:rsidRPr="00112729">
              <w:rPr>
                <w:rFonts w:hint="eastAsia"/>
                <w:b/>
                <w:color w:val="FFFFFF" w:themeColor="background1"/>
              </w:rPr>
              <w:t>電子化教學設備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</w:tcPr>
          <w:p w:rsidR="00D55FD7" w:rsidRPr="00A04011" w:rsidRDefault="00D55FD7" w:rsidP="00C847C2">
            <w:pPr>
              <w:jc w:val="right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727,400</w:t>
            </w:r>
          </w:p>
        </w:tc>
      </w:tr>
      <w:tr w:rsidR="00D55FD7" w:rsidTr="00056FC2">
        <w:tc>
          <w:tcPr>
            <w:tcW w:w="817" w:type="dxa"/>
            <w:vMerge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D55FD7" w:rsidRDefault="00D55FD7">
            <w:pPr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D55FD7" w:rsidRPr="00112729" w:rsidRDefault="00D55FD7" w:rsidP="007A3E1B">
            <w:pPr>
              <w:rPr>
                <w:b/>
                <w:color w:val="FFFFFF" w:themeColor="background1"/>
              </w:rPr>
            </w:pPr>
            <w:r w:rsidRPr="00112729">
              <w:rPr>
                <w:rFonts w:hint="eastAsia"/>
                <w:b/>
                <w:color w:val="FFFFFF" w:themeColor="background1"/>
              </w:rPr>
              <w:t>台中漁市場及潮港</w:t>
            </w:r>
            <w:r w:rsidR="00360336">
              <w:rPr>
                <w:rFonts w:hint="eastAsia"/>
                <w:b/>
                <w:color w:val="FFFFFF" w:themeColor="background1"/>
              </w:rPr>
              <w:t>城</w:t>
            </w:r>
            <w:r w:rsidRPr="00112729">
              <w:rPr>
                <w:rFonts w:hint="eastAsia"/>
                <w:b/>
                <w:color w:val="FFFFFF" w:themeColor="background1"/>
              </w:rPr>
              <w:t>事業</w:t>
            </w:r>
            <w:r w:rsidR="007A3E1B">
              <w:rPr>
                <w:rFonts w:hint="eastAsia"/>
                <w:b/>
                <w:color w:val="FFFFFF" w:themeColor="background1"/>
              </w:rPr>
              <w:t>(</w:t>
            </w:r>
            <w:r w:rsidRPr="00112729">
              <w:rPr>
                <w:rFonts w:hint="eastAsia"/>
                <w:b/>
                <w:color w:val="FFFFFF" w:themeColor="background1"/>
              </w:rPr>
              <w:t>股</w:t>
            </w:r>
            <w:r w:rsidR="007A3E1B">
              <w:rPr>
                <w:rFonts w:hint="eastAsia"/>
                <w:b/>
                <w:color w:val="FFFFFF" w:themeColor="background1"/>
              </w:rPr>
              <w:t>)</w:t>
            </w:r>
            <w:r w:rsidRPr="00112729">
              <w:rPr>
                <w:rFonts w:hint="eastAsia"/>
                <w:b/>
                <w:color w:val="FFFFFF" w:themeColor="background1"/>
              </w:rPr>
              <w:t>公司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D55FD7" w:rsidRPr="00112729" w:rsidRDefault="00D55FD7" w:rsidP="006E64F1">
            <w:pPr>
              <w:rPr>
                <w:b/>
                <w:color w:val="FFFFFF" w:themeColor="background1"/>
              </w:rPr>
            </w:pPr>
            <w:r w:rsidRPr="00112729">
              <w:rPr>
                <w:rFonts w:hint="eastAsia"/>
                <w:b/>
                <w:color w:val="FFFFFF" w:themeColor="background1"/>
              </w:rPr>
              <w:t>百尺漁缸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D55FD7" w:rsidRDefault="00360336" w:rsidP="006E64F1">
            <w:pPr>
              <w:jc w:val="right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253</w:t>
            </w:r>
            <w:r w:rsidR="00D55FD7">
              <w:rPr>
                <w:rFonts w:hint="eastAsia"/>
                <w:b/>
                <w:color w:val="FFFFFF" w:themeColor="background1"/>
              </w:rPr>
              <w:t>,000</w:t>
            </w:r>
          </w:p>
        </w:tc>
      </w:tr>
      <w:tr w:rsidR="00D55FD7" w:rsidTr="00056FC2">
        <w:tc>
          <w:tcPr>
            <w:tcW w:w="817" w:type="dxa"/>
            <w:vMerge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D55FD7" w:rsidRDefault="00D55FD7">
            <w:pPr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D55FD7" w:rsidRPr="00112729" w:rsidRDefault="00D55FD7">
            <w:pPr>
              <w:rPr>
                <w:b/>
                <w:color w:val="FFFFFF" w:themeColor="background1"/>
              </w:rPr>
            </w:pPr>
            <w:r w:rsidRPr="00112729">
              <w:rPr>
                <w:rFonts w:hint="eastAsia"/>
                <w:b/>
                <w:color w:val="FFFFFF" w:themeColor="background1"/>
              </w:rPr>
              <w:t>江俊彥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D55FD7" w:rsidRPr="00112729" w:rsidRDefault="00D55FD7">
            <w:pPr>
              <w:rPr>
                <w:b/>
                <w:color w:val="FFFFFF" w:themeColor="background1"/>
              </w:rPr>
            </w:pPr>
            <w:r w:rsidRPr="00112729">
              <w:rPr>
                <w:rFonts w:hint="eastAsia"/>
                <w:b/>
                <w:color w:val="FFFFFF" w:themeColor="background1"/>
              </w:rPr>
              <w:t>臭養水離子清洗系統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</w:tcPr>
          <w:p w:rsidR="00D55FD7" w:rsidRDefault="00D55FD7" w:rsidP="00C847C2">
            <w:pPr>
              <w:jc w:val="right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350,000</w:t>
            </w:r>
          </w:p>
        </w:tc>
      </w:tr>
      <w:tr w:rsidR="00D55FD7" w:rsidTr="00056FC2">
        <w:tc>
          <w:tcPr>
            <w:tcW w:w="817" w:type="dxa"/>
            <w:vMerge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D55FD7" w:rsidRDefault="00D55FD7">
            <w:pPr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D55FD7" w:rsidRPr="00112729" w:rsidRDefault="00D55FD7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王梅勝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D55FD7" w:rsidRPr="00112729" w:rsidRDefault="00D55FD7">
            <w:pPr>
              <w:rPr>
                <w:b/>
                <w:color w:val="FFFFFF" w:themeColor="background1"/>
              </w:rPr>
            </w:pPr>
            <w:r w:rsidRPr="00C847C2">
              <w:rPr>
                <w:rFonts w:hint="eastAsia"/>
                <w:b/>
                <w:color w:val="FFFFFF" w:themeColor="background1"/>
              </w:rPr>
              <w:t>Soto27</w:t>
            </w:r>
            <w:r w:rsidRPr="00C847C2">
              <w:rPr>
                <w:rFonts w:hint="eastAsia"/>
                <w:b/>
                <w:color w:val="FFFFFF" w:themeColor="background1"/>
              </w:rPr>
              <w:t>重型帆船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</w:tcPr>
          <w:p w:rsidR="00D55FD7" w:rsidRDefault="00360336" w:rsidP="00360336">
            <w:pPr>
              <w:jc w:val="right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991</w:t>
            </w:r>
            <w:r w:rsidR="00D55FD7">
              <w:rPr>
                <w:rFonts w:hint="eastAsia"/>
                <w:b/>
                <w:color w:val="FFFFFF" w:themeColor="background1"/>
              </w:rPr>
              <w:t>,</w:t>
            </w:r>
            <w:r>
              <w:rPr>
                <w:rFonts w:hint="eastAsia"/>
                <w:b/>
                <w:color w:val="FFFFFF" w:themeColor="background1"/>
              </w:rPr>
              <w:t>667</w:t>
            </w:r>
          </w:p>
        </w:tc>
      </w:tr>
      <w:tr w:rsidR="00D55FD7" w:rsidTr="00056FC2">
        <w:tc>
          <w:tcPr>
            <w:tcW w:w="817" w:type="dxa"/>
            <w:vMerge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D55FD7" w:rsidRDefault="00D55FD7">
            <w:pPr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D55FD7" w:rsidRDefault="00D55FD7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張玉真老師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D55FD7" w:rsidRPr="00C847C2" w:rsidRDefault="00D55FD7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書法字畫作品</w:t>
            </w:r>
            <w:r>
              <w:rPr>
                <w:rFonts w:hint="eastAsia"/>
                <w:b/>
                <w:color w:val="FFFFFF" w:themeColor="background1"/>
              </w:rPr>
              <w:t>5</w:t>
            </w:r>
            <w:r>
              <w:rPr>
                <w:rFonts w:hint="eastAsia"/>
                <w:b/>
                <w:color w:val="FFFFFF" w:themeColor="background1"/>
              </w:rPr>
              <w:t>幅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</w:tcPr>
          <w:p w:rsidR="00D55FD7" w:rsidRDefault="00D55FD7" w:rsidP="00C847C2">
            <w:pPr>
              <w:jc w:val="right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516,000</w:t>
            </w:r>
          </w:p>
        </w:tc>
      </w:tr>
      <w:tr w:rsidR="00D55FD7" w:rsidTr="00056FC2">
        <w:tc>
          <w:tcPr>
            <w:tcW w:w="817" w:type="dxa"/>
            <w:vMerge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D55FD7" w:rsidRDefault="00D55FD7">
            <w:pPr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D55FD7" w:rsidRDefault="00D55FD7">
            <w:pPr>
              <w:rPr>
                <w:b/>
                <w:color w:val="FFFFFF" w:themeColor="background1"/>
              </w:rPr>
            </w:pPr>
            <w:r w:rsidRPr="00112729">
              <w:rPr>
                <w:rFonts w:hint="eastAsia"/>
                <w:b/>
                <w:color w:val="FFFFFF" w:themeColor="background1"/>
              </w:rPr>
              <w:t>水製系</w:t>
            </w:r>
            <w:r w:rsidRPr="00112729">
              <w:rPr>
                <w:rFonts w:hint="eastAsia"/>
                <w:b/>
                <w:color w:val="FFFFFF" w:themeColor="background1"/>
              </w:rPr>
              <w:t>60</w:t>
            </w:r>
            <w:r w:rsidRPr="00112729">
              <w:rPr>
                <w:rFonts w:hint="eastAsia"/>
                <w:b/>
                <w:color w:val="FFFFFF" w:themeColor="background1"/>
              </w:rPr>
              <w:t>級系友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D55FD7" w:rsidRDefault="00D55FD7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甲子廳整修設備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</w:tcPr>
          <w:p w:rsidR="00D55FD7" w:rsidRDefault="00D55FD7" w:rsidP="00C847C2">
            <w:pPr>
              <w:jc w:val="right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35,000</w:t>
            </w:r>
          </w:p>
        </w:tc>
      </w:tr>
      <w:tr w:rsidR="00D55FD7" w:rsidTr="00056FC2">
        <w:tc>
          <w:tcPr>
            <w:tcW w:w="817" w:type="dxa"/>
            <w:vMerge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D55FD7" w:rsidRDefault="00D55FD7">
            <w:pPr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D55FD7" w:rsidRPr="00112729" w:rsidRDefault="00D55FD7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馮台源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D55FD7" w:rsidRDefault="00D55FD7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冷氣一組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</w:tcPr>
          <w:p w:rsidR="00D55FD7" w:rsidRDefault="00D55FD7" w:rsidP="00C847C2">
            <w:pPr>
              <w:jc w:val="right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64,000</w:t>
            </w:r>
          </w:p>
        </w:tc>
      </w:tr>
      <w:tr w:rsidR="00D55FD7" w:rsidTr="00056FC2">
        <w:tc>
          <w:tcPr>
            <w:tcW w:w="817" w:type="dxa"/>
            <w:vMerge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D55FD7" w:rsidRDefault="00D55FD7">
            <w:pPr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D55FD7" w:rsidRPr="00D55FD7" w:rsidRDefault="00D55FD7">
            <w:pPr>
              <w:rPr>
                <w:b/>
                <w:color w:val="FFFFFF" w:themeColor="background1"/>
              </w:rPr>
            </w:pPr>
            <w:r w:rsidRPr="00D55FD7">
              <w:rPr>
                <w:b/>
                <w:color w:val="FFFFFF" w:themeColor="background1"/>
              </w:rPr>
              <w:t>蔡弘文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D55FD7" w:rsidRPr="00D55FD7" w:rsidRDefault="00D55FD7">
            <w:pPr>
              <w:rPr>
                <w:b/>
                <w:color w:val="FFFFFF" w:themeColor="background1"/>
              </w:rPr>
            </w:pPr>
            <w:r w:rsidRPr="00D55FD7">
              <w:rPr>
                <w:rFonts w:hint="eastAsia"/>
                <w:b/>
                <w:color w:val="FFFFFF" w:themeColor="background1"/>
              </w:rPr>
              <w:t>香豆奶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  <w:vAlign w:val="bottom"/>
          </w:tcPr>
          <w:p w:rsidR="00D55FD7" w:rsidRPr="00D55FD7" w:rsidRDefault="00D55FD7" w:rsidP="00D55FD7">
            <w:pPr>
              <w:jc w:val="right"/>
              <w:rPr>
                <w:b/>
                <w:color w:val="FFFFFF" w:themeColor="background1"/>
              </w:rPr>
            </w:pPr>
            <w:r w:rsidRPr="00D55FD7">
              <w:rPr>
                <w:b/>
                <w:color w:val="FFFFFF" w:themeColor="background1"/>
              </w:rPr>
              <w:t>10,400</w:t>
            </w:r>
          </w:p>
        </w:tc>
      </w:tr>
      <w:tr w:rsidR="00D55FD7" w:rsidTr="00056FC2">
        <w:tc>
          <w:tcPr>
            <w:tcW w:w="817" w:type="dxa"/>
            <w:vMerge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D55FD7" w:rsidRDefault="00D55FD7">
            <w:pPr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D55FD7" w:rsidRPr="00D55FD7" w:rsidRDefault="00D55FD7">
            <w:pPr>
              <w:rPr>
                <w:b/>
                <w:color w:val="FFFFFF" w:themeColor="background1"/>
              </w:rPr>
            </w:pPr>
            <w:r w:rsidRPr="00D55FD7">
              <w:rPr>
                <w:b/>
                <w:color w:val="FFFFFF" w:themeColor="background1"/>
              </w:rPr>
              <w:t>國立臺灣海洋大學校友總會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D55FD7" w:rsidRPr="00D55FD7" w:rsidRDefault="00D55FD7">
            <w:pPr>
              <w:rPr>
                <w:b/>
                <w:color w:val="FFFFFF" w:themeColor="background1"/>
              </w:rPr>
            </w:pPr>
            <w:r w:rsidRPr="00D55FD7">
              <w:rPr>
                <w:rFonts w:hint="eastAsia"/>
                <w:b/>
                <w:color w:val="FFFFFF" w:themeColor="background1"/>
              </w:rPr>
              <w:t>手機擦拭貼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  <w:vAlign w:val="bottom"/>
          </w:tcPr>
          <w:p w:rsidR="00D55FD7" w:rsidRPr="00D55FD7" w:rsidRDefault="00D55FD7" w:rsidP="00D55FD7">
            <w:pPr>
              <w:jc w:val="right"/>
              <w:rPr>
                <w:b/>
                <w:color w:val="FFFFFF" w:themeColor="background1"/>
              </w:rPr>
            </w:pPr>
            <w:r w:rsidRPr="00D55FD7">
              <w:rPr>
                <w:b/>
                <w:color w:val="FFFFFF" w:themeColor="background1"/>
              </w:rPr>
              <w:t>27,000</w:t>
            </w:r>
          </w:p>
        </w:tc>
      </w:tr>
      <w:tr w:rsidR="00D55FD7" w:rsidTr="00056FC2">
        <w:tc>
          <w:tcPr>
            <w:tcW w:w="817" w:type="dxa"/>
            <w:vMerge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D55FD7" w:rsidRDefault="00D55FD7">
            <w:pPr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D55FD7" w:rsidRPr="00D55FD7" w:rsidRDefault="00D55FD7">
            <w:pPr>
              <w:rPr>
                <w:b/>
                <w:color w:val="FFFFFF" w:themeColor="background1"/>
              </w:rPr>
            </w:pPr>
            <w:r w:rsidRPr="00D55FD7">
              <w:rPr>
                <w:b/>
                <w:color w:val="FFFFFF" w:themeColor="background1"/>
              </w:rPr>
              <w:t>趙年豐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D55FD7" w:rsidRPr="00D55FD7" w:rsidRDefault="00D55FD7">
            <w:pPr>
              <w:rPr>
                <w:b/>
                <w:color w:val="FFFFFF" w:themeColor="background1"/>
              </w:rPr>
            </w:pPr>
            <w:r w:rsidRPr="00D55FD7">
              <w:rPr>
                <w:rFonts w:hint="eastAsia"/>
                <w:b/>
                <w:color w:val="FFFFFF" w:themeColor="background1"/>
              </w:rPr>
              <w:t>便條紙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17365D" w:themeFill="text2" w:themeFillShade="BF"/>
            <w:vAlign w:val="bottom"/>
          </w:tcPr>
          <w:p w:rsidR="00D55FD7" w:rsidRPr="00D55FD7" w:rsidRDefault="00D55FD7" w:rsidP="00D55FD7">
            <w:pPr>
              <w:jc w:val="right"/>
              <w:rPr>
                <w:b/>
                <w:color w:val="FFFFFF" w:themeColor="background1"/>
              </w:rPr>
            </w:pPr>
            <w:r w:rsidRPr="00D55FD7">
              <w:rPr>
                <w:b/>
                <w:color w:val="FFFFFF" w:themeColor="background1"/>
              </w:rPr>
              <w:t>19,650</w:t>
            </w:r>
          </w:p>
        </w:tc>
      </w:tr>
      <w:tr w:rsidR="007A3E1B" w:rsidTr="00056FC2">
        <w:tc>
          <w:tcPr>
            <w:tcW w:w="817" w:type="dxa"/>
            <w:vMerge w:val="restart"/>
            <w:tcBorders>
              <w:top w:val="single" w:sz="6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7A3E1B" w:rsidRDefault="007A3E1B" w:rsidP="007A3E1B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105</w:t>
            </w:r>
          </w:p>
        </w:tc>
        <w:tc>
          <w:tcPr>
            <w:tcW w:w="3827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7A3E1B" w:rsidRPr="00D55FD7" w:rsidRDefault="007A3E1B" w:rsidP="007A3E1B">
            <w:pPr>
              <w:rPr>
                <w:b/>
                <w:color w:val="FFFFFF" w:themeColor="background1"/>
              </w:rPr>
            </w:pPr>
            <w:r w:rsidRPr="007A3E1B">
              <w:rPr>
                <w:rFonts w:hint="eastAsia"/>
                <w:b/>
                <w:color w:val="FFFFFF" w:themeColor="background1"/>
              </w:rPr>
              <w:t>冠宇國際</w:t>
            </w:r>
            <w:r w:rsidRPr="007A3E1B">
              <w:rPr>
                <w:rFonts w:hint="eastAsia"/>
                <w:b/>
                <w:color w:val="FFFFFF" w:themeColor="background1"/>
              </w:rPr>
              <w:t>(</w:t>
            </w:r>
            <w:r w:rsidRPr="007A3E1B">
              <w:rPr>
                <w:rFonts w:hint="eastAsia"/>
                <w:b/>
                <w:color w:val="FFFFFF" w:themeColor="background1"/>
              </w:rPr>
              <w:t>股</w:t>
            </w:r>
            <w:r w:rsidRPr="007A3E1B">
              <w:rPr>
                <w:rFonts w:hint="eastAsia"/>
                <w:b/>
                <w:color w:val="FFFFFF" w:themeColor="background1"/>
              </w:rPr>
              <w:t>)</w:t>
            </w:r>
            <w:r w:rsidRPr="007A3E1B">
              <w:rPr>
                <w:rFonts w:hint="eastAsia"/>
                <w:b/>
                <w:color w:val="FFFFFF" w:themeColor="background1"/>
              </w:rPr>
              <w:t>公司</w:t>
            </w:r>
          </w:p>
        </w:tc>
        <w:tc>
          <w:tcPr>
            <w:tcW w:w="2694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7A3E1B" w:rsidRPr="00D55FD7" w:rsidRDefault="007A3E1B">
            <w:pPr>
              <w:rPr>
                <w:b/>
                <w:color w:val="FFFFFF" w:themeColor="background1"/>
              </w:rPr>
            </w:pPr>
            <w:r w:rsidRPr="007A3E1B">
              <w:rPr>
                <w:rFonts w:hint="eastAsia"/>
                <w:b/>
                <w:color w:val="FFFFFF" w:themeColor="background1"/>
              </w:rPr>
              <w:t>電子海圖系統乙套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  <w:vAlign w:val="bottom"/>
          </w:tcPr>
          <w:p w:rsidR="007A3E1B" w:rsidRPr="00D55FD7" w:rsidRDefault="007A3E1B" w:rsidP="00D55FD7">
            <w:pPr>
              <w:jc w:val="right"/>
              <w:rPr>
                <w:b/>
                <w:color w:val="FFFFFF" w:themeColor="background1"/>
              </w:rPr>
            </w:pPr>
            <w:r w:rsidRPr="007A3E1B">
              <w:rPr>
                <w:rFonts w:hint="eastAsia"/>
                <w:b/>
                <w:color w:val="FFFFFF" w:themeColor="background1"/>
              </w:rPr>
              <w:t>997,500</w:t>
            </w:r>
          </w:p>
        </w:tc>
      </w:tr>
      <w:tr w:rsidR="007A3E1B" w:rsidTr="00056FC2">
        <w:tc>
          <w:tcPr>
            <w:tcW w:w="8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7A3E1B" w:rsidRDefault="007A3E1B">
            <w:pPr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7A3E1B" w:rsidRPr="00D55FD7" w:rsidRDefault="007A3E1B">
            <w:pPr>
              <w:rPr>
                <w:b/>
                <w:color w:val="FFFFFF" w:themeColor="background1"/>
              </w:rPr>
            </w:pPr>
            <w:r w:rsidRPr="007A3E1B">
              <w:rPr>
                <w:rFonts w:hint="eastAsia"/>
                <w:b/>
                <w:color w:val="FFFFFF" w:themeColor="background1"/>
              </w:rPr>
              <w:t>帝諾斯國際</w:t>
            </w:r>
            <w:r w:rsidRPr="007A3E1B">
              <w:rPr>
                <w:rFonts w:hint="eastAsia"/>
                <w:b/>
                <w:color w:val="FFFFFF" w:themeColor="background1"/>
              </w:rPr>
              <w:t>(</w:t>
            </w:r>
            <w:r w:rsidRPr="007A3E1B">
              <w:rPr>
                <w:rFonts w:hint="eastAsia"/>
                <w:b/>
                <w:color w:val="FFFFFF" w:themeColor="background1"/>
              </w:rPr>
              <w:t>股</w:t>
            </w:r>
            <w:r w:rsidRPr="007A3E1B">
              <w:rPr>
                <w:rFonts w:hint="eastAsia"/>
                <w:b/>
                <w:color w:val="FFFFFF" w:themeColor="background1"/>
              </w:rPr>
              <w:t>)</w:t>
            </w:r>
            <w:r w:rsidRPr="007A3E1B">
              <w:rPr>
                <w:rFonts w:hint="eastAsia"/>
                <w:b/>
                <w:color w:val="FFFFFF" w:themeColor="background1"/>
              </w:rPr>
              <w:t>公司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7A3E1B" w:rsidRPr="00D55FD7" w:rsidRDefault="007A3E1B">
            <w:pPr>
              <w:rPr>
                <w:b/>
                <w:color w:val="FFFFFF" w:themeColor="background1"/>
              </w:rPr>
            </w:pPr>
            <w:r w:rsidRPr="007A3E1B">
              <w:rPr>
                <w:rFonts w:hint="eastAsia"/>
                <w:b/>
                <w:color w:val="FFFFFF" w:themeColor="background1"/>
              </w:rPr>
              <w:t>貨櫃</w:t>
            </w:r>
            <w:r w:rsidRPr="007A3E1B">
              <w:rPr>
                <w:rFonts w:hint="eastAsia"/>
                <w:b/>
                <w:color w:val="FFFFFF" w:themeColor="background1"/>
              </w:rPr>
              <w:t>6</w:t>
            </w:r>
            <w:r w:rsidRPr="007A3E1B">
              <w:rPr>
                <w:rFonts w:hint="eastAsia"/>
                <w:b/>
                <w:color w:val="FFFFFF" w:themeColor="background1"/>
              </w:rPr>
              <w:t>只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  <w:vAlign w:val="bottom"/>
          </w:tcPr>
          <w:p w:rsidR="007A3E1B" w:rsidRPr="00D55FD7" w:rsidRDefault="007A3E1B" w:rsidP="00D55FD7">
            <w:pPr>
              <w:jc w:val="right"/>
              <w:rPr>
                <w:b/>
                <w:color w:val="FFFFFF" w:themeColor="background1"/>
              </w:rPr>
            </w:pPr>
            <w:r w:rsidRPr="007A3E1B">
              <w:rPr>
                <w:rFonts w:hint="eastAsia"/>
                <w:b/>
                <w:color w:val="FFFFFF" w:themeColor="background1"/>
              </w:rPr>
              <w:t>310,092</w:t>
            </w:r>
          </w:p>
        </w:tc>
      </w:tr>
      <w:tr w:rsidR="007A3E1B" w:rsidTr="00056FC2">
        <w:tc>
          <w:tcPr>
            <w:tcW w:w="8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7A3E1B" w:rsidRDefault="007A3E1B">
            <w:pPr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7A3E1B" w:rsidRPr="00D55FD7" w:rsidRDefault="007A3E1B">
            <w:pPr>
              <w:rPr>
                <w:b/>
                <w:color w:val="FFFFFF" w:themeColor="background1"/>
              </w:rPr>
            </w:pPr>
            <w:r w:rsidRPr="007A3E1B">
              <w:rPr>
                <w:rFonts w:hint="eastAsia"/>
                <w:b/>
                <w:color w:val="FFFFFF" w:themeColor="background1"/>
              </w:rPr>
              <w:t>聯興國際物流</w:t>
            </w:r>
            <w:r w:rsidRPr="007A3E1B">
              <w:rPr>
                <w:rFonts w:hint="eastAsia"/>
                <w:b/>
                <w:color w:val="FFFFFF" w:themeColor="background1"/>
              </w:rPr>
              <w:t>(</w:t>
            </w:r>
            <w:r w:rsidRPr="007A3E1B">
              <w:rPr>
                <w:rFonts w:hint="eastAsia"/>
                <w:b/>
                <w:color w:val="FFFFFF" w:themeColor="background1"/>
              </w:rPr>
              <w:t>股</w:t>
            </w:r>
            <w:r w:rsidRPr="007A3E1B">
              <w:rPr>
                <w:rFonts w:hint="eastAsia"/>
                <w:b/>
                <w:color w:val="FFFFFF" w:themeColor="background1"/>
              </w:rPr>
              <w:t>)</w:t>
            </w:r>
            <w:r w:rsidRPr="007A3E1B">
              <w:rPr>
                <w:rFonts w:hint="eastAsia"/>
                <w:b/>
                <w:color w:val="FFFFFF" w:themeColor="background1"/>
              </w:rPr>
              <w:t>公司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7A3E1B" w:rsidRPr="00D55FD7" w:rsidRDefault="007A3E1B">
            <w:pPr>
              <w:rPr>
                <w:b/>
                <w:color w:val="FFFFFF" w:themeColor="background1"/>
              </w:rPr>
            </w:pPr>
            <w:r w:rsidRPr="007A3E1B">
              <w:rPr>
                <w:rFonts w:hint="eastAsia"/>
                <w:b/>
                <w:color w:val="FFFFFF" w:themeColor="background1"/>
              </w:rPr>
              <w:t>貨櫃</w:t>
            </w:r>
            <w:r w:rsidRPr="007A3E1B">
              <w:rPr>
                <w:rFonts w:hint="eastAsia"/>
                <w:b/>
                <w:color w:val="FFFFFF" w:themeColor="background1"/>
              </w:rPr>
              <w:t>4</w:t>
            </w:r>
            <w:r w:rsidRPr="007A3E1B">
              <w:rPr>
                <w:rFonts w:hint="eastAsia"/>
                <w:b/>
                <w:color w:val="FFFFFF" w:themeColor="background1"/>
              </w:rPr>
              <w:t>只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  <w:vAlign w:val="bottom"/>
          </w:tcPr>
          <w:p w:rsidR="007A3E1B" w:rsidRPr="00D55FD7" w:rsidRDefault="007A3E1B" w:rsidP="00D55FD7">
            <w:pPr>
              <w:jc w:val="right"/>
              <w:rPr>
                <w:b/>
                <w:color w:val="FFFFFF" w:themeColor="background1"/>
              </w:rPr>
            </w:pPr>
            <w:r w:rsidRPr="007A3E1B">
              <w:rPr>
                <w:rFonts w:hint="eastAsia"/>
                <w:b/>
                <w:color w:val="FFFFFF" w:themeColor="background1"/>
              </w:rPr>
              <w:t>403,501</w:t>
            </w:r>
          </w:p>
        </w:tc>
      </w:tr>
      <w:tr w:rsidR="007A3E1B" w:rsidTr="00056FC2">
        <w:tc>
          <w:tcPr>
            <w:tcW w:w="8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7A3E1B" w:rsidRDefault="007A3E1B">
            <w:pPr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7A3E1B" w:rsidRPr="00D55FD7" w:rsidRDefault="007A3E1B" w:rsidP="007A3E1B">
            <w:pPr>
              <w:rPr>
                <w:b/>
                <w:color w:val="FFFFFF" w:themeColor="background1"/>
              </w:rPr>
            </w:pPr>
            <w:r w:rsidRPr="007A3E1B">
              <w:rPr>
                <w:rFonts w:hint="eastAsia"/>
                <w:b/>
                <w:color w:val="FFFFFF" w:themeColor="background1"/>
              </w:rPr>
              <w:t>宏昇螺旋槳</w:t>
            </w:r>
            <w:r w:rsidRPr="007A3E1B">
              <w:rPr>
                <w:rFonts w:hint="eastAsia"/>
                <w:b/>
                <w:color w:val="FFFFFF" w:themeColor="background1"/>
              </w:rPr>
              <w:t>(</w:t>
            </w:r>
            <w:r w:rsidRPr="007A3E1B">
              <w:rPr>
                <w:rFonts w:hint="eastAsia"/>
                <w:b/>
                <w:color w:val="FFFFFF" w:themeColor="background1"/>
              </w:rPr>
              <w:t>股</w:t>
            </w:r>
            <w:r w:rsidRPr="007A3E1B">
              <w:rPr>
                <w:rFonts w:hint="eastAsia"/>
                <w:b/>
                <w:color w:val="FFFFFF" w:themeColor="background1"/>
              </w:rPr>
              <w:t>)</w:t>
            </w:r>
            <w:r w:rsidRPr="007A3E1B">
              <w:rPr>
                <w:rFonts w:hint="eastAsia"/>
                <w:b/>
                <w:color w:val="FFFFFF" w:themeColor="background1"/>
              </w:rPr>
              <w:t>公司</w:t>
            </w:r>
            <w:r w:rsidRPr="007A3E1B">
              <w:rPr>
                <w:rFonts w:hint="eastAsia"/>
                <w:b/>
                <w:color w:val="FFFFFF" w:themeColor="background1"/>
              </w:rPr>
              <w:t xml:space="preserve">   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7A3E1B" w:rsidRPr="007A3E1B" w:rsidRDefault="007A3E1B">
            <w:pPr>
              <w:rPr>
                <w:b/>
                <w:color w:val="FFFFFF" w:themeColor="background1"/>
              </w:rPr>
            </w:pPr>
            <w:r w:rsidRPr="007A3E1B">
              <w:rPr>
                <w:rFonts w:hint="eastAsia"/>
                <w:b/>
                <w:color w:val="FFFFFF" w:themeColor="background1"/>
              </w:rPr>
              <w:t>船用螺旋槳</w:t>
            </w:r>
            <w:r w:rsidRPr="007A3E1B">
              <w:rPr>
                <w:rFonts w:hint="eastAsia"/>
                <w:b/>
                <w:color w:val="FFFFFF" w:themeColor="background1"/>
              </w:rPr>
              <w:t>2</w:t>
            </w:r>
            <w:r w:rsidRPr="007A3E1B">
              <w:rPr>
                <w:rFonts w:hint="eastAsia"/>
                <w:b/>
                <w:color w:val="FFFFFF" w:themeColor="background1"/>
              </w:rPr>
              <w:t>座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  <w:vAlign w:val="bottom"/>
          </w:tcPr>
          <w:p w:rsidR="007A3E1B" w:rsidRPr="00D55FD7" w:rsidRDefault="007A3E1B" w:rsidP="00D55FD7">
            <w:pPr>
              <w:jc w:val="right"/>
              <w:rPr>
                <w:b/>
                <w:color w:val="FFFFFF" w:themeColor="background1"/>
              </w:rPr>
            </w:pPr>
            <w:r w:rsidRPr="007A3E1B">
              <w:rPr>
                <w:rFonts w:hint="eastAsia"/>
                <w:b/>
                <w:color w:val="FFFFFF" w:themeColor="background1"/>
              </w:rPr>
              <w:t>982,432</w:t>
            </w:r>
          </w:p>
        </w:tc>
      </w:tr>
      <w:tr w:rsidR="007A3E1B" w:rsidTr="00056FC2">
        <w:tc>
          <w:tcPr>
            <w:tcW w:w="8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7A3E1B" w:rsidRDefault="007A3E1B">
            <w:pPr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7A3E1B" w:rsidRPr="00D55FD7" w:rsidRDefault="007A3E1B">
            <w:pPr>
              <w:rPr>
                <w:b/>
                <w:color w:val="FFFFFF" w:themeColor="background1"/>
              </w:rPr>
            </w:pPr>
            <w:r w:rsidRPr="007A3E1B">
              <w:rPr>
                <w:rFonts w:hint="eastAsia"/>
                <w:b/>
                <w:color w:val="FFFFFF" w:themeColor="background1"/>
              </w:rPr>
              <w:t>張琪芳女士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7A3E1B" w:rsidRPr="00D55FD7" w:rsidRDefault="007A3E1B">
            <w:pPr>
              <w:rPr>
                <w:b/>
                <w:color w:val="FFFFFF" w:themeColor="background1"/>
              </w:rPr>
            </w:pPr>
            <w:r w:rsidRPr="007A3E1B">
              <w:rPr>
                <w:rFonts w:hint="eastAsia"/>
                <w:b/>
                <w:color w:val="FFFFFF" w:themeColor="background1"/>
              </w:rPr>
              <w:t>薩克斯風</w:t>
            </w:r>
            <w:r w:rsidRPr="007A3E1B">
              <w:rPr>
                <w:rFonts w:hint="eastAsia"/>
                <w:b/>
                <w:color w:val="FFFFFF" w:themeColor="background1"/>
              </w:rPr>
              <w:t>2</w:t>
            </w:r>
            <w:r w:rsidRPr="007A3E1B">
              <w:rPr>
                <w:rFonts w:hint="eastAsia"/>
                <w:b/>
                <w:color w:val="FFFFFF" w:themeColor="background1"/>
              </w:rPr>
              <w:t>支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  <w:vAlign w:val="bottom"/>
          </w:tcPr>
          <w:p w:rsidR="007A3E1B" w:rsidRPr="00D55FD7" w:rsidRDefault="007A3E1B" w:rsidP="00D55FD7">
            <w:pPr>
              <w:jc w:val="right"/>
              <w:rPr>
                <w:b/>
                <w:color w:val="FFFFFF" w:themeColor="background1"/>
              </w:rPr>
            </w:pPr>
            <w:r w:rsidRPr="007A3E1B">
              <w:rPr>
                <w:rFonts w:hint="eastAsia"/>
                <w:b/>
                <w:color w:val="FFFFFF" w:themeColor="background1"/>
              </w:rPr>
              <w:t>48,404</w:t>
            </w:r>
          </w:p>
        </w:tc>
      </w:tr>
      <w:tr w:rsidR="007A3E1B" w:rsidTr="00056FC2">
        <w:tc>
          <w:tcPr>
            <w:tcW w:w="81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7A3E1B" w:rsidRDefault="007A3E1B">
            <w:pPr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7A3E1B" w:rsidRPr="007A3E1B" w:rsidRDefault="007A3E1B">
            <w:pPr>
              <w:rPr>
                <w:b/>
                <w:color w:val="FFFFFF" w:themeColor="background1"/>
              </w:rPr>
            </w:pPr>
            <w:r w:rsidRPr="007A3E1B">
              <w:rPr>
                <w:rFonts w:hint="eastAsia"/>
                <w:b/>
                <w:color w:val="FFFFFF" w:themeColor="background1"/>
              </w:rPr>
              <w:t>泓格科技公司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7A3E1B" w:rsidRPr="00D55FD7" w:rsidRDefault="007A3E1B">
            <w:pPr>
              <w:rPr>
                <w:b/>
                <w:color w:val="FFFFFF" w:themeColor="background1"/>
              </w:rPr>
            </w:pPr>
            <w:r w:rsidRPr="007A3E1B">
              <w:rPr>
                <w:rFonts w:hint="eastAsia"/>
                <w:b/>
                <w:color w:val="FFFFFF" w:themeColor="background1"/>
              </w:rPr>
              <w:t>智能環控系統乙套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7365D" w:themeFill="text2" w:themeFillShade="BF"/>
            <w:vAlign w:val="bottom"/>
          </w:tcPr>
          <w:p w:rsidR="007A3E1B" w:rsidRPr="00D55FD7" w:rsidRDefault="007A3E1B" w:rsidP="00D55FD7">
            <w:pPr>
              <w:jc w:val="right"/>
              <w:rPr>
                <w:b/>
                <w:color w:val="FFFFFF" w:themeColor="background1"/>
              </w:rPr>
            </w:pPr>
            <w:r w:rsidRPr="007A3E1B">
              <w:rPr>
                <w:rFonts w:hint="eastAsia"/>
                <w:b/>
                <w:color w:val="FFFFFF" w:themeColor="background1"/>
              </w:rPr>
              <w:t>204,107</w:t>
            </w:r>
          </w:p>
        </w:tc>
      </w:tr>
      <w:tr w:rsidR="00752269" w:rsidRPr="00D55FD7" w:rsidTr="00056FC2">
        <w:tc>
          <w:tcPr>
            <w:tcW w:w="817" w:type="dxa"/>
            <w:vMerge w:val="restart"/>
            <w:tcBorders>
              <w:top w:val="single" w:sz="6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752269" w:rsidRDefault="00E449C4" w:rsidP="000F3C8B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106</w:t>
            </w:r>
          </w:p>
        </w:tc>
        <w:tc>
          <w:tcPr>
            <w:tcW w:w="3827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752269" w:rsidRPr="00D55FD7" w:rsidRDefault="00752269" w:rsidP="000F3C8B">
            <w:pPr>
              <w:rPr>
                <w:b/>
                <w:color w:val="FFFFFF" w:themeColor="background1"/>
              </w:rPr>
            </w:pPr>
            <w:r w:rsidRPr="00E14565">
              <w:rPr>
                <w:rFonts w:hint="eastAsia"/>
                <w:b/>
                <w:color w:val="FFFFFF" w:themeColor="background1"/>
              </w:rPr>
              <w:t>漢達科技有限公司</w:t>
            </w:r>
          </w:p>
        </w:tc>
        <w:tc>
          <w:tcPr>
            <w:tcW w:w="2694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752269" w:rsidRPr="00D55FD7" w:rsidRDefault="00752269" w:rsidP="000F3C8B">
            <w:pPr>
              <w:rPr>
                <w:b/>
                <w:color w:val="FFFFFF" w:themeColor="background1"/>
              </w:rPr>
            </w:pPr>
            <w:r w:rsidRPr="00E14565">
              <w:rPr>
                <w:rFonts w:hint="eastAsia"/>
                <w:b/>
                <w:color w:val="FFFFFF" w:themeColor="background1"/>
              </w:rPr>
              <w:t>壓鑄模具</w:t>
            </w:r>
            <w:r w:rsidRPr="00E14565">
              <w:rPr>
                <w:rFonts w:hint="eastAsia"/>
                <w:b/>
                <w:color w:val="FFFFFF" w:themeColor="background1"/>
              </w:rPr>
              <w:t>1</w:t>
            </w:r>
            <w:r w:rsidRPr="00E14565">
              <w:rPr>
                <w:rFonts w:hint="eastAsia"/>
                <w:b/>
                <w:color w:val="FFFFFF" w:themeColor="background1"/>
              </w:rPr>
              <w:t>個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  <w:vAlign w:val="bottom"/>
          </w:tcPr>
          <w:p w:rsidR="00752269" w:rsidRPr="00D55FD7" w:rsidRDefault="00752269" w:rsidP="000F3C8B">
            <w:pPr>
              <w:jc w:val="right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599,298</w:t>
            </w:r>
          </w:p>
        </w:tc>
      </w:tr>
      <w:tr w:rsidR="00752269" w:rsidRPr="00D55FD7" w:rsidTr="00056FC2">
        <w:tc>
          <w:tcPr>
            <w:tcW w:w="8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752269" w:rsidRDefault="00752269" w:rsidP="000F3C8B">
            <w:pPr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752269" w:rsidRPr="00D55FD7" w:rsidRDefault="00752269" w:rsidP="000F3C8B">
            <w:pPr>
              <w:jc w:val="both"/>
              <w:rPr>
                <w:b/>
                <w:color w:val="FFFFFF" w:themeColor="background1"/>
              </w:rPr>
            </w:pPr>
            <w:r w:rsidRPr="00E14565">
              <w:rPr>
                <w:rFonts w:hint="eastAsia"/>
                <w:b/>
                <w:color w:val="FFFFFF" w:themeColor="background1"/>
              </w:rPr>
              <w:t>森兆生醫股份有限公司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752269" w:rsidRPr="00752269" w:rsidRDefault="00752269" w:rsidP="000F3C8B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752269">
              <w:rPr>
                <w:rFonts w:hint="eastAsia"/>
                <w:b/>
                <w:color w:val="FFFFFF" w:themeColor="background1"/>
                <w:sz w:val="16"/>
                <w:szCs w:val="16"/>
              </w:rPr>
              <w:t>世界地圖雷射切雕及展室背板</w:t>
            </w:r>
            <w:r w:rsidRPr="00752269">
              <w:rPr>
                <w:rFonts w:hint="eastAsia"/>
                <w:b/>
                <w:color w:val="FFFFFF" w:themeColor="background1"/>
                <w:sz w:val="16"/>
                <w:szCs w:val="16"/>
              </w:rPr>
              <w:t>1</w:t>
            </w:r>
            <w:r w:rsidRPr="00752269">
              <w:rPr>
                <w:rFonts w:hint="eastAsia"/>
                <w:b/>
                <w:color w:val="FFFFFF" w:themeColor="background1"/>
                <w:sz w:val="16"/>
                <w:szCs w:val="16"/>
              </w:rPr>
              <w:t>組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  <w:vAlign w:val="bottom"/>
          </w:tcPr>
          <w:p w:rsidR="00752269" w:rsidRPr="00D55FD7" w:rsidRDefault="00752269" w:rsidP="000F3C8B">
            <w:pPr>
              <w:jc w:val="right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71</w:t>
            </w:r>
            <w:r w:rsidRPr="007A3E1B">
              <w:rPr>
                <w:rFonts w:hint="eastAsia"/>
                <w:b/>
                <w:color w:val="FFFFFF" w:themeColor="background1"/>
              </w:rPr>
              <w:t>,</w:t>
            </w:r>
            <w:r>
              <w:rPr>
                <w:rFonts w:hint="eastAsia"/>
                <w:b/>
                <w:color w:val="FFFFFF" w:themeColor="background1"/>
              </w:rPr>
              <w:t>710</w:t>
            </w:r>
          </w:p>
        </w:tc>
      </w:tr>
      <w:tr w:rsidR="00752269" w:rsidRPr="00D55FD7" w:rsidTr="00056FC2">
        <w:tc>
          <w:tcPr>
            <w:tcW w:w="8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752269" w:rsidRDefault="00752269" w:rsidP="000F3C8B">
            <w:pPr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752269" w:rsidRPr="00D55FD7" w:rsidRDefault="00752269" w:rsidP="000F3C8B">
            <w:pPr>
              <w:rPr>
                <w:b/>
                <w:color w:val="FFFFFF" w:themeColor="background1"/>
              </w:rPr>
            </w:pPr>
            <w:r w:rsidRPr="00E14565">
              <w:rPr>
                <w:rFonts w:hint="eastAsia"/>
                <w:b/>
                <w:color w:val="FFFFFF" w:themeColor="background1"/>
              </w:rPr>
              <w:t>力霸工業科技股份有限公司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752269" w:rsidRPr="00D55FD7" w:rsidRDefault="00752269" w:rsidP="000F3C8B">
            <w:pPr>
              <w:rPr>
                <w:b/>
                <w:color w:val="FFFFFF" w:themeColor="background1"/>
              </w:rPr>
            </w:pPr>
            <w:r w:rsidRPr="00E14565">
              <w:rPr>
                <w:rFonts w:hint="eastAsia"/>
                <w:b/>
                <w:color w:val="FFFFFF" w:themeColor="background1"/>
              </w:rPr>
              <w:t>開飲機</w:t>
            </w:r>
            <w:r w:rsidRPr="00E14565">
              <w:rPr>
                <w:rFonts w:hint="eastAsia"/>
                <w:b/>
                <w:color w:val="FFFFFF" w:themeColor="background1"/>
              </w:rPr>
              <w:t>1</w:t>
            </w:r>
            <w:r>
              <w:rPr>
                <w:rFonts w:hint="eastAsia"/>
                <w:b/>
                <w:color w:val="FFFFFF" w:themeColor="background1"/>
              </w:rPr>
              <w:t>40</w:t>
            </w:r>
            <w:r w:rsidRPr="00E14565">
              <w:rPr>
                <w:rFonts w:hint="eastAsia"/>
                <w:b/>
                <w:color w:val="FFFFFF" w:themeColor="background1"/>
              </w:rPr>
              <w:t>臺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  <w:vAlign w:val="bottom"/>
          </w:tcPr>
          <w:p w:rsidR="00752269" w:rsidRPr="00D55FD7" w:rsidRDefault="00752269" w:rsidP="000F3C8B">
            <w:pPr>
              <w:jc w:val="right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1,</w:t>
            </w:r>
            <w:r w:rsidRPr="007A3E1B">
              <w:rPr>
                <w:rFonts w:hint="eastAsia"/>
                <w:b/>
                <w:color w:val="FFFFFF" w:themeColor="background1"/>
              </w:rPr>
              <w:t>43</w:t>
            </w:r>
            <w:r>
              <w:rPr>
                <w:rFonts w:hint="eastAsia"/>
                <w:b/>
                <w:color w:val="FFFFFF" w:themeColor="background1"/>
              </w:rPr>
              <w:t>2</w:t>
            </w:r>
            <w:r w:rsidRPr="007A3E1B">
              <w:rPr>
                <w:rFonts w:hint="eastAsia"/>
                <w:b/>
                <w:color w:val="FFFFFF" w:themeColor="background1"/>
              </w:rPr>
              <w:t>,</w:t>
            </w:r>
            <w:r>
              <w:rPr>
                <w:rFonts w:hint="eastAsia"/>
                <w:b/>
                <w:color w:val="FFFFFF" w:themeColor="background1"/>
              </w:rPr>
              <w:t>432</w:t>
            </w:r>
          </w:p>
        </w:tc>
      </w:tr>
      <w:tr w:rsidR="00752269" w:rsidRPr="00D55FD7" w:rsidTr="00056FC2">
        <w:tc>
          <w:tcPr>
            <w:tcW w:w="8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752269" w:rsidRDefault="00752269" w:rsidP="000F3C8B">
            <w:pPr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752269" w:rsidRPr="00D55FD7" w:rsidRDefault="001664FB" w:rsidP="000F3C8B">
            <w:pPr>
              <w:rPr>
                <w:b/>
                <w:color w:val="FFFFFF" w:themeColor="background1"/>
              </w:rPr>
            </w:pPr>
            <w:r w:rsidRPr="001664FB">
              <w:rPr>
                <w:rFonts w:hint="eastAsia"/>
                <w:b/>
                <w:color w:val="FFFFFF" w:themeColor="background1"/>
              </w:rPr>
              <w:t>吳競雄、林旻辰、牟國強、李承志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752269" w:rsidRPr="00D55FD7" w:rsidRDefault="00752269" w:rsidP="00752269">
            <w:pPr>
              <w:rPr>
                <w:b/>
                <w:color w:val="FFFFFF" w:themeColor="background1"/>
              </w:rPr>
            </w:pPr>
            <w:r w:rsidRPr="00752269">
              <w:rPr>
                <w:rFonts w:hint="eastAsia"/>
                <w:b/>
                <w:color w:val="FFFFFF" w:themeColor="background1"/>
              </w:rPr>
              <w:t>義大利</w:t>
            </w:r>
            <w:r w:rsidRPr="00752269">
              <w:rPr>
                <w:rFonts w:hint="eastAsia"/>
                <w:b/>
                <w:color w:val="FFFFFF" w:themeColor="background1"/>
              </w:rPr>
              <w:t>42</w:t>
            </w:r>
            <w:r w:rsidRPr="00752269">
              <w:rPr>
                <w:rFonts w:hint="eastAsia"/>
                <w:b/>
                <w:color w:val="FFFFFF" w:themeColor="background1"/>
              </w:rPr>
              <w:t>尺賽船</w:t>
            </w:r>
            <w:r w:rsidRPr="00752269">
              <w:rPr>
                <w:rFonts w:hint="eastAsia"/>
                <w:b/>
                <w:color w:val="FFFFFF" w:themeColor="background1"/>
              </w:rPr>
              <w:t>1</w:t>
            </w:r>
            <w:r w:rsidRPr="00752269">
              <w:rPr>
                <w:rFonts w:hint="eastAsia"/>
                <w:b/>
                <w:color w:val="FFFFFF" w:themeColor="background1"/>
              </w:rPr>
              <w:t>艘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  <w:vAlign w:val="bottom"/>
          </w:tcPr>
          <w:p w:rsidR="00752269" w:rsidRPr="00D55FD7" w:rsidRDefault="00752269" w:rsidP="00752269">
            <w:pPr>
              <w:jc w:val="right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6,500,000</w:t>
            </w:r>
          </w:p>
        </w:tc>
      </w:tr>
      <w:tr w:rsidR="00752269" w:rsidRPr="00D55FD7" w:rsidTr="00056FC2">
        <w:tc>
          <w:tcPr>
            <w:tcW w:w="8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752269" w:rsidRDefault="00752269" w:rsidP="000F3C8B">
            <w:pPr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752269" w:rsidRPr="00D55FD7" w:rsidRDefault="002A1024" w:rsidP="002A1024">
            <w:pPr>
              <w:rPr>
                <w:b/>
                <w:color w:val="FFFFFF" w:themeColor="background1"/>
              </w:rPr>
            </w:pPr>
            <w:r w:rsidRPr="002A1024">
              <w:rPr>
                <w:rFonts w:hint="eastAsia"/>
                <w:b/>
                <w:color w:val="FFFFFF" w:themeColor="background1"/>
              </w:rPr>
              <w:t>帝諾斯國際股份有限公司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752269" w:rsidRPr="00D55FD7" w:rsidRDefault="0023639E" w:rsidP="000F3C8B">
            <w:pPr>
              <w:rPr>
                <w:b/>
                <w:color w:val="FFFFFF" w:themeColor="background1"/>
              </w:rPr>
            </w:pPr>
            <w:r w:rsidRPr="0023639E">
              <w:rPr>
                <w:rFonts w:hint="eastAsia"/>
                <w:b/>
                <w:color w:val="FFFFFF" w:themeColor="background1"/>
              </w:rPr>
              <w:t>40</w:t>
            </w:r>
            <w:r w:rsidRPr="0023639E">
              <w:rPr>
                <w:rFonts w:hint="eastAsia"/>
                <w:b/>
                <w:color w:val="FFFFFF" w:themeColor="background1"/>
              </w:rPr>
              <w:t>呎</w:t>
            </w:r>
            <w:r w:rsidRPr="0023639E">
              <w:rPr>
                <w:rFonts w:hint="eastAsia"/>
                <w:b/>
                <w:color w:val="FFFFFF" w:themeColor="background1"/>
              </w:rPr>
              <w:t>(HQ</w:t>
            </w:r>
            <w:r w:rsidRPr="0023639E">
              <w:rPr>
                <w:rFonts w:hint="eastAsia"/>
                <w:b/>
                <w:color w:val="FFFFFF" w:themeColor="background1"/>
              </w:rPr>
              <w:t>貨櫃</w:t>
            </w:r>
            <w:r w:rsidRPr="0023639E">
              <w:rPr>
                <w:rFonts w:hint="eastAsia"/>
                <w:b/>
                <w:color w:val="FFFFFF" w:themeColor="background1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  <w:vAlign w:val="bottom"/>
          </w:tcPr>
          <w:p w:rsidR="00752269" w:rsidRPr="00D55FD7" w:rsidRDefault="0023639E" w:rsidP="000F3C8B">
            <w:pPr>
              <w:jc w:val="right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60,000</w:t>
            </w:r>
          </w:p>
        </w:tc>
      </w:tr>
      <w:tr w:rsidR="00752269" w:rsidRPr="00D55FD7" w:rsidTr="00A9098A">
        <w:tc>
          <w:tcPr>
            <w:tcW w:w="81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752269" w:rsidRDefault="00752269" w:rsidP="000F3C8B">
            <w:pPr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752269" w:rsidRPr="007A3E1B" w:rsidRDefault="0023639E" w:rsidP="000F3C8B">
            <w:pPr>
              <w:rPr>
                <w:b/>
                <w:color w:val="FFFFFF" w:themeColor="background1"/>
              </w:rPr>
            </w:pPr>
            <w:r w:rsidRPr="0023639E">
              <w:rPr>
                <w:rFonts w:hint="eastAsia"/>
                <w:b/>
                <w:color w:val="FFFFFF" w:themeColor="background1"/>
              </w:rPr>
              <w:t>王惠民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752269" w:rsidRPr="00D55FD7" w:rsidRDefault="0023639E" w:rsidP="000F3C8B">
            <w:pPr>
              <w:rPr>
                <w:b/>
                <w:color w:val="FFFFFF" w:themeColor="background1"/>
              </w:rPr>
            </w:pPr>
            <w:r w:rsidRPr="0023639E">
              <w:rPr>
                <w:rFonts w:hint="eastAsia"/>
                <w:b/>
                <w:color w:val="FFFFFF" w:themeColor="background1"/>
              </w:rPr>
              <w:t>陶藝作品</w:t>
            </w:r>
            <w:r w:rsidRPr="0023639E">
              <w:rPr>
                <w:rFonts w:hint="eastAsia"/>
                <w:b/>
                <w:color w:val="FFFFFF" w:themeColor="background1"/>
              </w:rPr>
              <w:t>--</w:t>
            </w:r>
            <w:r w:rsidRPr="0023639E">
              <w:rPr>
                <w:rFonts w:hint="eastAsia"/>
                <w:b/>
                <w:color w:val="FFFFFF" w:themeColor="background1"/>
              </w:rPr>
              <w:t>海波浪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17365D" w:themeFill="text2" w:themeFillShade="BF"/>
            <w:vAlign w:val="bottom"/>
          </w:tcPr>
          <w:p w:rsidR="00752269" w:rsidRPr="00D55FD7" w:rsidRDefault="00E449C4" w:rsidP="000F3C8B">
            <w:pPr>
              <w:jc w:val="right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0</w:t>
            </w:r>
          </w:p>
        </w:tc>
      </w:tr>
      <w:tr w:rsidR="00480E46" w:rsidRPr="00D55FD7" w:rsidTr="00A9098A">
        <w:tc>
          <w:tcPr>
            <w:tcW w:w="817" w:type="dxa"/>
            <w:vMerge w:val="restart"/>
            <w:tcBorders>
              <w:top w:val="single" w:sz="6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480E46" w:rsidRDefault="00480E46" w:rsidP="00C25398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107</w:t>
            </w:r>
          </w:p>
        </w:tc>
        <w:tc>
          <w:tcPr>
            <w:tcW w:w="3827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480E46" w:rsidRPr="00D55FD7" w:rsidRDefault="00480E46" w:rsidP="00C25398">
            <w:pPr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凌明沛</w:t>
            </w:r>
          </w:p>
        </w:tc>
        <w:tc>
          <w:tcPr>
            <w:tcW w:w="2694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480E46" w:rsidRPr="00D55FD7" w:rsidRDefault="00480E46" w:rsidP="00C25398">
            <w:pPr>
              <w:rPr>
                <w:b/>
                <w:color w:val="FFFFFF" w:themeColor="background1"/>
              </w:rPr>
            </w:pPr>
            <w:proofErr w:type="gramStart"/>
            <w:r w:rsidRPr="00C015F6">
              <w:rPr>
                <w:rFonts w:hint="eastAsia"/>
                <w:b/>
                <w:color w:val="FFFFFF" w:themeColor="background1"/>
              </w:rPr>
              <w:t>鐵胃均質機</w:t>
            </w:r>
            <w:proofErr w:type="gramEnd"/>
            <w:r w:rsidRPr="00C015F6">
              <w:rPr>
                <w:rFonts w:hint="eastAsia"/>
                <w:b/>
                <w:color w:val="FFFFFF" w:themeColor="background1"/>
              </w:rPr>
              <w:t xml:space="preserve"> </w:t>
            </w:r>
            <w:r w:rsidRPr="00C015F6">
              <w:rPr>
                <w:rFonts w:hint="eastAsia"/>
                <w:b/>
                <w:color w:val="FFFFFF" w:themeColor="background1"/>
                <w:sz w:val="20"/>
                <w:szCs w:val="20"/>
              </w:rPr>
              <w:t>3M Bag Mixer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  <w:vAlign w:val="bottom"/>
          </w:tcPr>
          <w:p w:rsidR="00480E46" w:rsidRPr="00D55FD7" w:rsidRDefault="00480E46" w:rsidP="00C25398">
            <w:pPr>
              <w:jc w:val="right"/>
              <w:rPr>
                <w:b/>
                <w:color w:val="FFFFFF" w:themeColor="background1"/>
              </w:rPr>
            </w:pPr>
            <w:r w:rsidRPr="00C015F6">
              <w:rPr>
                <w:b/>
                <w:color w:val="FFFFFF" w:themeColor="background1"/>
              </w:rPr>
              <w:t>95</w:t>
            </w:r>
            <w:r>
              <w:rPr>
                <w:rFonts w:hint="eastAsia"/>
                <w:b/>
                <w:color w:val="FFFFFF" w:themeColor="background1"/>
              </w:rPr>
              <w:t>,</w:t>
            </w:r>
            <w:r w:rsidRPr="00C015F6">
              <w:rPr>
                <w:b/>
                <w:color w:val="FFFFFF" w:themeColor="background1"/>
              </w:rPr>
              <w:t>000</w:t>
            </w:r>
          </w:p>
        </w:tc>
      </w:tr>
      <w:tr w:rsidR="00480E46" w:rsidRPr="00D55FD7" w:rsidTr="00A9098A">
        <w:tc>
          <w:tcPr>
            <w:tcW w:w="8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480E46" w:rsidRDefault="00480E46" w:rsidP="00C2539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480E46" w:rsidRPr="00D55FD7" w:rsidRDefault="00480E46" w:rsidP="00C25398">
            <w:pPr>
              <w:jc w:val="both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周信佑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480E46" w:rsidRPr="00C015F6" w:rsidRDefault="00480E46" w:rsidP="00C25398">
            <w:pPr>
              <w:rPr>
                <w:b/>
                <w:color w:val="FFFFFF" w:themeColor="background1"/>
                <w:szCs w:val="24"/>
              </w:rPr>
            </w:pPr>
            <w:r w:rsidRPr="00C015F6">
              <w:rPr>
                <w:rFonts w:hint="eastAsia"/>
                <w:b/>
                <w:color w:val="FFFFFF" w:themeColor="background1"/>
                <w:szCs w:val="24"/>
              </w:rPr>
              <w:t xml:space="preserve">HP CP1025NW </w:t>
            </w:r>
            <w:r w:rsidRPr="00C015F6">
              <w:rPr>
                <w:rFonts w:hint="eastAsia"/>
                <w:b/>
                <w:color w:val="FFFFFF" w:themeColor="background1"/>
                <w:szCs w:val="24"/>
              </w:rPr>
              <w:t>印表機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  <w:vAlign w:val="bottom"/>
          </w:tcPr>
          <w:p w:rsidR="00480E46" w:rsidRPr="00D55FD7" w:rsidRDefault="00480E46" w:rsidP="00C25398">
            <w:pPr>
              <w:jc w:val="right"/>
              <w:rPr>
                <w:b/>
                <w:color w:val="FFFFFF" w:themeColor="background1"/>
              </w:rPr>
            </w:pPr>
            <w:r w:rsidRPr="00C015F6">
              <w:rPr>
                <w:b/>
                <w:color w:val="FFFFFF" w:themeColor="background1"/>
              </w:rPr>
              <w:t>15</w:t>
            </w:r>
            <w:r>
              <w:rPr>
                <w:rFonts w:hint="eastAsia"/>
                <w:b/>
                <w:color w:val="FFFFFF" w:themeColor="background1"/>
              </w:rPr>
              <w:t>,</w:t>
            </w:r>
            <w:r w:rsidRPr="00C015F6">
              <w:rPr>
                <w:b/>
                <w:color w:val="FFFFFF" w:themeColor="background1"/>
              </w:rPr>
              <w:t xml:space="preserve"> 0</w:t>
            </w:r>
            <w:r>
              <w:rPr>
                <w:rFonts w:hint="eastAsia"/>
                <w:b/>
                <w:color w:val="FFFFFF" w:themeColor="background1"/>
              </w:rPr>
              <w:t>14</w:t>
            </w:r>
          </w:p>
        </w:tc>
      </w:tr>
      <w:tr w:rsidR="00480E46" w:rsidRPr="00D55FD7" w:rsidTr="00A9098A">
        <w:tc>
          <w:tcPr>
            <w:tcW w:w="8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480E46" w:rsidRDefault="00480E46" w:rsidP="00C2539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480E46" w:rsidRPr="00D55FD7" w:rsidRDefault="00480E46" w:rsidP="00C25398">
            <w:pPr>
              <w:jc w:val="both"/>
              <w:rPr>
                <w:b/>
                <w:color w:val="FFFFFF" w:themeColor="background1"/>
              </w:rPr>
            </w:pPr>
            <w:r w:rsidRPr="00C015F6">
              <w:rPr>
                <w:rFonts w:hint="eastAsia"/>
                <w:b/>
                <w:color w:val="FFFFFF" w:themeColor="background1"/>
              </w:rPr>
              <w:t>帝諾斯國際股份有限公司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480E46" w:rsidRPr="00C015F6" w:rsidRDefault="00480E46" w:rsidP="00C25398">
            <w:pPr>
              <w:rPr>
                <w:b/>
                <w:color w:val="FFFFFF" w:themeColor="background1"/>
                <w:szCs w:val="24"/>
              </w:rPr>
            </w:pPr>
            <w:r w:rsidRPr="00C015F6">
              <w:rPr>
                <w:rFonts w:hint="eastAsia"/>
                <w:b/>
                <w:color w:val="FFFFFF" w:themeColor="background1"/>
              </w:rPr>
              <w:t>TARA</w:t>
            </w:r>
            <w:r w:rsidRPr="00C015F6">
              <w:rPr>
                <w:rFonts w:hint="eastAsia"/>
                <w:b/>
                <w:color w:val="FFFFFF" w:themeColor="background1"/>
              </w:rPr>
              <w:t>探險船進港費用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  <w:vAlign w:val="bottom"/>
          </w:tcPr>
          <w:p w:rsidR="00480E46" w:rsidRPr="00D55FD7" w:rsidRDefault="00480E46" w:rsidP="00C25398">
            <w:pPr>
              <w:jc w:val="right"/>
              <w:rPr>
                <w:b/>
                <w:color w:val="FFFFFF" w:themeColor="background1"/>
              </w:rPr>
            </w:pPr>
            <w:r w:rsidRPr="00C015F6">
              <w:rPr>
                <w:b/>
                <w:color w:val="FFFFFF" w:themeColor="background1"/>
              </w:rPr>
              <w:t>74</w:t>
            </w:r>
            <w:r>
              <w:rPr>
                <w:rFonts w:hint="eastAsia"/>
                <w:b/>
                <w:color w:val="FFFFFF" w:themeColor="background1"/>
              </w:rPr>
              <w:t>,</w:t>
            </w:r>
            <w:r w:rsidRPr="00C015F6">
              <w:rPr>
                <w:b/>
                <w:color w:val="FFFFFF" w:themeColor="background1"/>
              </w:rPr>
              <w:t>820</w:t>
            </w:r>
          </w:p>
        </w:tc>
      </w:tr>
      <w:tr w:rsidR="00480E46" w:rsidRPr="00D55FD7" w:rsidTr="00A9098A">
        <w:tc>
          <w:tcPr>
            <w:tcW w:w="8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480E46" w:rsidRDefault="00480E46" w:rsidP="00C2539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480E46" w:rsidRPr="00D55FD7" w:rsidRDefault="00480E46" w:rsidP="00C25398">
            <w:pPr>
              <w:rPr>
                <w:b/>
                <w:color w:val="FFFFFF" w:themeColor="background1"/>
              </w:rPr>
            </w:pPr>
            <w:r w:rsidRPr="00C015F6">
              <w:rPr>
                <w:rFonts w:hint="eastAsia"/>
                <w:b/>
                <w:color w:val="FFFFFF" w:themeColor="background1"/>
              </w:rPr>
              <w:t>帝諾斯國際股份有限公司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480E46" w:rsidRPr="00D55FD7" w:rsidRDefault="00480E46" w:rsidP="00C25398">
            <w:pPr>
              <w:rPr>
                <w:b/>
                <w:color w:val="FFFFFF" w:themeColor="background1"/>
              </w:rPr>
            </w:pPr>
            <w:r w:rsidRPr="00C015F6">
              <w:rPr>
                <w:rFonts w:hint="eastAsia"/>
                <w:b/>
                <w:color w:val="FFFFFF" w:themeColor="background1"/>
              </w:rPr>
              <w:t>TARA</w:t>
            </w:r>
            <w:r w:rsidRPr="00C015F6">
              <w:rPr>
                <w:rFonts w:hint="eastAsia"/>
                <w:b/>
                <w:color w:val="FFFFFF" w:themeColor="background1"/>
              </w:rPr>
              <w:t>探險船進港費用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  <w:vAlign w:val="bottom"/>
          </w:tcPr>
          <w:p w:rsidR="00480E46" w:rsidRPr="00D55FD7" w:rsidRDefault="00480E46" w:rsidP="00C25398">
            <w:pPr>
              <w:jc w:val="right"/>
              <w:rPr>
                <w:b/>
                <w:color w:val="FFFFFF" w:themeColor="background1"/>
              </w:rPr>
            </w:pPr>
            <w:r w:rsidRPr="00C015F6">
              <w:rPr>
                <w:b/>
                <w:color w:val="FFFFFF" w:themeColor="background1"/>
              </w:rPr>
              <w:t>69</w:t>
            </w:r>
            <w:r>
              <w:rPr>
                <w:rFonts w:hint="eastAsia"/>
                <w:b/>
                <w:color w:val="FFFFFF" w:themeColor="background1"/>
              </w:rPr>
              <w:t>,</w:t>
            </w:r>
            <w:r w:rsidRPr="00C015F6">
              <w:rPr>
                <w:b/>
                <w:color w:val="FFFFFF" w:themeColor="background1"/>
              </w:rPr>
              <w:t>151</w:t>
            </w:r>
          </w:p>
        </w:tc>
      </w:tr>
      <w:tr w:rsidR="00480E46" w:rsidRPr="00D55FD7" w:rsidTr="00A9098A">
        <w:tc>
          <w:tcPr>
            <w:tcW w:w="8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480E46" w:rsidRDefault="00480E46" w:rsidP="00C2539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480E46" w:rsidRPr="00D55FD7" w:rsidRDefault="00480E46" w:rsidP="00C25398">
            <w:pPr>
              <w:rPr>
                <w:b/>
                <w:color w:val="FFFFFF" w:themeColor="background1"/>
              </w:rPr>
            </w:pPr>
            <w:proofErr w:type="gramStart"/>
            <w:r w:rsidRPr="00DB4388">
              <w:rPr>
                <w:rFonts w:hint="eastAsia"/>
                <w:b/>
                <w:color w:val="FFFFFF" w:themeColor="background1"/>
              </w:rPr>
              <w:t>阿默企業</w:t>
            </w:r>
            <w:proofErr w:type="gramEnd"/>
            <w:r w:rsidRPr="00DB4388">
              <w:rPr>
                <w:rFonts w:hint="eastAsia"/>
                <w:b/>
                <w:color w:val="FFFFFF" w:themeColor="background1"/>
              </w:rPr>
              <w:t>有限公司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480E46" w:rsidRPr="00D55FD7" w:rsidRDefault="00480E46" w:rsidP="00C25398">
            <w:pPr>
              <w:rPr>
                <w:b/>
                <w:color w:val="FFFFFF" w:themeColor="background1"/>
              </w:rPr>
            </w:pPr>
            <w:r w:rsidRPr="00C015F6">
              <w:rPr>
                <w:rFonts w:hint="eastAsia"/>
                <w:b/>
                <w:color w:val="FFFFFF" w:themeColor="background1"/>
              </w:rPr>
              <w:t>薈萃坊整修經費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  <w:vAlign w:val="bottom"/>
          </w:tcPr>
          <w:p w:rsidR="00480E46" w:rsidRPr="00D55FD7" w:rsidRDefault="00480E46" w:rsidP="00C25398">
            <w:pPr>
              <w:jc w:val="right"/>
              <w:rPr>
                <w:b/>
                <w:color w:val="FFFFFF" w:themeColor="background1"/>
              </w:rPr>
            </w:pPr>
            <w:r w:rsidRPr="00C015F6">
              <w:rPr>
                <w:b/>
                <w:color w:val="FFFFFF" w:themeColor="background1"/>
              </w:rPr>
              <w:t>445</w:t>
            </w:r>
            <w:r>
              <w:rPr>
                <w:rFonts w:hint="eastAsia"/>
                <w:b/>
                <w:color w:val="FFFFFF" w:themeColor="background1"/>
              </w:rPr>
              <w:t>,</w:t>
            </w:r>
            <w:r w:rsidRPr="00C015F6">
              <w:rPr>
                <w:b/>
                <w:color w:val="FFFFFF" w:themeColor="background1"/>
              </w:rPr>
              <w:t>961</w:t>
            </w:r>
          </w:p>
        </w:tc>
      </w:tr>
      <w:tr w:rsidR="00480E46" w:rsidRPr="00D55FD7" w:rsidTr="00A9098A">
        <w:tc>
          <w:tcPr>
            <w:tcW w:w="8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480E46" w:rsidRDefault="00480E46" w:rsidP="00C2539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480E46" w:rsidRPr="00D55FD7" w:rsidRDefault="00480E46" w:rsidP="00C25398">
            <w:pPr>
              <w:rPr>
                <w:b/>
                <w:color w:val="FFFFFF" w:themeColor="background1"/>
              </w:rPr>
            </w:pPr>
            <w:r w:rsidRPr="00C015F6">
              <w:rPr>
                <w:rFonts w:hint="eastAsia"/>
                <w:b/>
                <w:color w:val="FFFFFF" w:themeColor="background1"/>
              </w:rPr>
              <w:t>張勝鄉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480E46" w:rsidRPr="00D55FD7" w:rsidRDefault="00480E46" w:rsidP="00C25398">
            <w:pPr>
              <w:rPr>
                <w:b/>
                <w:color w:val="FFFFFF" w:themeColor="background1"/>
              </w:rPr>
            </w:pPr>
            <w:r w:rsidRPr="00C015F6">
              <w:rPr>
                <w:rFonts w:hint="eastAsia"/>
                <w:b/>
                <w:color w:val="FFFFFF" w:themeColor="background1"/>
              </w:rPr>
              <w:t>薈萃坊整修經費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  <w:vAlign w:val="bottom"/>
          </w:tcPr>
          <w:p w:rsidR="00480E46" w:rsidRPr="00D55FD7" w:rsidRDefault="00480E46" w:rsidP="00C25398">
            <w:pPr>
              <w:jc w:val="right"/>
              <w:rPr>
                <w:b/>
                <w:color w:val="FFFFFF" w:themeColor="background1"/>
              </w:rPr>
            </w:pPr>
            <w:r w:rsidRPr="00C015F6">
              <w:rPr>
                <w:b/>
                <w:color w:val="FFFFFF" w:themeColor="background1"/>
              </w:rPr>
              <w:t>300</w:t>
            </w:r>
            <w:r>
              <w:rPr>
                <w:rFonts w:hint="eastAsia"/>
                <w:b/>
                <w:color w:val="FFFFFF" w:themeColor="background1"/>
              </w:rPr>
              <w:t>,</w:t>
            </w:r>
            <w:r w:rsidRPr="00C015F6">
              <w:rPr>
                <w:b/>
                <w:color w:val="FFFFFF" w:themeColor="background1"/>
              </w:rPr>
              <w:t>000</w:t>
            </w:r>
          </w:p>
        </w:tc>
      </w:tr>
      <w:tr w:rsidR="00480E46" w:rsidRPr="00D55FD7" w:rsidTr="00A9098A">
        <w:tc>
          <w:tcPr>
            <w:tcW w:w="8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480E46" w:rsidRDefault="00480E46" w:rsidP="00C2539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480E46" w:rsidRPr="007A3E1B" w:rsidRDefault="00480E46" w:rsidP="00C25398">
            <w:pPr>
              <w:rPr>
                <w:b/>
                <w:color w:val="FFFFFF" w:themeColor="background1"/>
              </w:rPr>
            </w:pPr>
            <w:r w:rsidRPr="00B76D74">
              <w:rPr>
                <w:rFonts w:hint="eastAsia"/>
                <w:b/>
                <w:color w:val="FFFFFF" w:themeColor="background1"/>
              </w:rPr>
              <w:t>新北市新莊地政事務所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480E46" w:rsidRPr="00D55FD7" w:rsidRDefault="00480E46" w:rsidP="00C25398">
            <w:pPr>
              <w:rPr>
                <w:b/>
                <w:color w:val="FFFFFF" w:themeColor="background1"/>
              </w:rPr>
            </w:pPr>
            <w:r w:rsidRPr="00B76D74">
              <w:rPr>
                <w:rFonts w:hint="eastAsia"/>
                <w:b/>
                <w:color w:val="FFFFFF" w:themeColor="background1"/>
              </w:rPr>
              <w:t>儀器箱</w:t>
            </w:r>
            <w:r w:rsidRPr="00B76D74">
              <w:rPr>
                <w:rFonts w:hint="eastAsia"/>
                <w:b/>
                <w:color w:val="FFFFFF" w:themeColor="background1"/>
              </w:rPr>
              <w:t>*1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  <w:vAlign w:val="bottom"/>
          </w:tcPr>
          <w:p w:rsidR="00480E46" w:rsidRPr="00D55FD7" w:rsidRDefault="00480E46" w:rsidP="00C25398">
            <w:pPr>
              <w:jc w:val="right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0</w:t>
            </w:r>
          </w:p>
        </w:tc>
      </w:tr>
      <w:tr w:rsidR="00480E46" w:rsidRPr="00D55FD7" w:rsidTr="00A9098A">
        <w:tc>
          <w:tcPr>
            <w:tcW w:w="8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480E46" w:rsidRDefault="00480E46" w:rsidP="00C2539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480E46" w:rsidRPr="00C015F6" w:rsidRDefault="00480E46" w:rsidP="00C25398">
            <w:pPr>
              <w:rPr>
                <w:b/>
                <w:color w:val="FFFFFF" w:themeColor="background1"/>
              </w:rPr>
            </w:pPr>
            <w:r w:rsidRPr="00B76D74">
              <w:rPr>
                <w:rFonts w:hint="eastAsia"/>
                <w:b/>
                <w:color w:val="FFFFFF" w:themeColor="background1"/>
              </w:rPr>
              <w:t>新北市新莊地政事務所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480E46" w:rsidRPr="00C015F6" w:rsidRDefault="00480E46" w:rsidP="00C25398">
            <w:pPr>
              <w:rPr>
                <w:b/>
                <w:color w:val="FFFFFF" w:themeColor="background1"/>
              </w:rPr>
            </w:pPr>
            <w:r w:rsidRPr="00B76D74">
              <w:rPr>
                <w:rFonts w:hint="eastAsia"/>
                <w:b/>
                <w:color w:val="FFFFFF" w:themeColor="background1"/>
              </w:rPr>
              <w:t>光波測距經緯儀</w:t>
            </w:r>
            <w:r w:rsidRPr="00B76D74">
              <w:rPr>
                <w:rFonts w:hint="eastAsia"/>
                <w:b/>
                <w:color w:val="FFFFFF" w:themeColor="background1"/>
              </w:rPr>
              <w:t>*3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  <w:vAlign w:val="bottom"/>
          </w:tcPr>
          <w:p w:rsidR="00480E46" w:rsidRPr="00C015F6" w:rsidRDefault="00480E46" w:rsidP="00C25398">
            <w:pPr>
              <w:jc w:val="right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0</w:t>
            </w:r>
          </w:p>
        </w:tc>
      </w:tr>
      <w:tr w:rsidR="00480E46" w:rsidRPr="00D55FD7" w:rsidTr="00A9098A">
        <w:tc>
          <w:tcPr>
            <w:tcW w:w="8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480E46" w:rsidRDefault="00480E46" w:rsidP="00C2539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480E46" w:rsidRPr="00C015F6" w:rsidRDefault="00480E46" w:rsidP="00C25398">
            <w:pPr>
              <w:rPr>
                <w:b/>
                <w:color w:val="FFFFFF" w:themeColor="background1"/>
              </w:rPr>
            </w:pPr>
            <w:r w:rsidRPr="00B76D74">
              <w:rPr>
                <w:rFonts w:hint="eastAsia"/>
                <w:b/>
                <w:color w:val="FFFFFF" w:themeColor="background1"/>
              </w:rPr>
              <w:t>爭鮮</w:t>
            </w:r>
            <w:r>
              <w:rPr>
                <w:rFonts w:hint="eastAsia"/>
                <w:b/>
                <w:color w:val="FFFFFF" w:themeColor="background1"/>
              </w:rPr>
              <w:t>股份有限公司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480E46" w:rsidRPr="00C015F6" w:rsidRDefault="00480E46" w:rsidP="00C25398">
            <w:pPr>
              <w:rPr>
                <w:b/>
                <w:color w:val="FFFFFF" w:themeColor="background1"/>
              </w:rPr>
            </w:pPr>
            <w:r w:rsidRPr="00B76D74">
              <w:rPr>
                <w:rFonts w:hint="eastAsia"/>
                <w:b/>
                <w:color w:val="FFFFFF" w:themeColor="background1"/>
                <w:sz w:val="18"/>
                <w:szCs w:val="18"/>
              </w:rPr>
              <w:t>海龜食物</w:t>
            </w:r>
            <w:r w:rsidRPr="00B76D74">
              <w:rPr>
                <w:rFonts w:hint="eastAsia"/>
                <w:b/>
                <w:color w:val="FFFFFF" w:themeColor="background1"/>
                <w:sz w:val="18"/>
                <w:szCs w:val="18"/>
              </w:rPr>
              <w:t>(</w:t>
            </w:r>
            <w:r w:rsidRPr="00B76D74">
              <w:rPr>
                <w:rFonts w:hint="eastAsia"/>
                <w:b/>
                <w:color w:val="FFFFFF" w:themeColor="background1"/>
                <w:sz w:val="18"/>
                <w:szCs w:val="18"/>
              </w:rPr>
              <w:t>小卷</w:t>
            </w:r>
            <w:r w:rsidRPr="00B76D74">
              <w:rPr>
                <w:rFonts w:hint="eastAsia"/>
                <w:b/>
                <w:color w:val="FFFFFF" w:themeColor="background1"/>
                <w:sz w:val="18"/>
                <w:szCs w:val="18"/>
              </w:rPr>
              <w:t>40</w:t>
            </w:r>
            <w:r w:rsidRPr="00B76D74">
              <w:rPr>
                <w:rFonts w:hint="eastAsia"/>
                <w:b/>
                <w:color w:val="FFFFFF" w:themeColor="background1"/>
                <w:sz w:val="18"/>
                <w:szCs w:val="18"/>
              </w:rPr>
              <w:t>公斤</w:t>
            </w:r>
            <w:r w:rsidRPr="00B76D74">
              <w:rPr>
                <w:rFonts w:hint="eastAsia"/>
                <w:b/>
                <w:color w:val="FFFFFF" w:themeColor="background1"/>
                <w:sz w:val="18"/>
                <w:szCs w:val="18"/>
              </w:rPr>
              <w:t>)</w:t>
            </w:r>
            <w:r w:rsidRPr="00B76D74">
              <w:rPr>
                <w:rFonts w:hint="eastAsia"/>
                <w:b/>
                <w:color w:val="FFFFFF" w:themeColor="background1"/>
                <w:sz w:val="18"/>
                <w:szCs w:val="18"/>
              </w:rPr>
              <w:t>共</w:t>
            </w:r>
            <w:r w:rsidRPr="00B76D74">
              <w:rPr>
                <w:rFonts w:hint="eastAsia"/>
                <w:b/>
                <w:color w:val="FFFFFF" w:themeColor="background1"/>
                <w:sz w:val="18"/>
                <w:szCs w:val="18"/>
              </w:rPr>
              <w:t>12</w:t>
            </w:r>
            <w:r w:rsidRPr="00B76D74">
              <w:rPr>
                <w:rFonts w:hint="eastAsia"/>
                <w:b/>
                <w:color w:val="FFFFFF" w:themeColor="background1"/>
                <w:sz w:val="18"/>
                <w:szCs w:val="18"/>
              </w:rPr>
              <w:t>批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  <w:vAlign w:val="bottom"/>
          </w:tcPr>
          <w:p w:rsidR="00480E46" w:rsidRPr="00C015F6" w:rsidRDefault="00480E46" w:rsidP="00C25398">
            <w:pPr>
              <w:jc w:val="right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0</w:t>
            </w:r>
          </w:p>
        </w:tc>
      </w:tr>
      <w:tr w:rsidR="00480E46" w:rsidRPr="00D55FD7" w:rsidTr="00A9098A">
        <w:tc>
          <w:tcPr>
            <w:tcW w:w="8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480E46" w:rsidRDefault="00480E46" w:rsidP="00C2539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480E46" w:rsidRDefault="00480E46" w:rsidP="00C25398">
            <w:pPr>
              <w:rPr>
                <w:b/>
                <w:color w:val="FFFFFF" w:themeColor="background1"/>
              </w:rPr>
            </w:pPr>
            <w:r w:rsidRPr="00B76D74">
              <w:rPr>
                <w:rFonts w:hint="eastAsia"/>
                <w:b/>
                <w:color w:val="FFFFFF" w:themeColor="background1"/>
              </w:rPr>
              <w:t>爭鮮</w:t>
            </w:r>
            <w:r>
              <w:rPr>
                <w:rFonts w:hint="eastAsia"/>
                <w:b/>
                <w:color w:val="FFFFFF" w:themeColor="background1"/>
              </w:rPr>
              <w:t>股份有限公司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480E46" w:rsidRPr="00C015F6" w:rsidRDefault="00480E46" w:rsidP="00C25398">
            <w:pPr>
              <w:rPr>
                <w:b/>
                <w:color w:val="FFFFFF" w:themeColor="background1"/>
              </w:rPr>
            </w:pPr>
            <w:r w:rsidRPr="00B76D74">
              <w:rPr>
                <w:rFonts w:hint="eastAsia"/>
                <w:b/>
                <w:color w:val="FFFFFF" w:themeColor="background1"/>
                <w:sz w:val="18"/>
                <w:szCs w:val="18"/>
              </w:rPr>
              <w:t>海龜食物</w:t>
            </w:r>
            <w:r w:rsidRPr="00B76D74">
              <w:rPr>
                <w:rFonts w:hint="eastAsia"/>
                <w:b/>
                <w:color w:val="FFFFFF" w:themeColor="background1"/>
                <w:sz w:val="18"/>
                <w:szCs w:val="18"/>
              </w:rPr>
              <w:t>(</w:t>
            </w:r>
            <w:r w:rsidRPr="00B76D74">
              <w:rPr>
                <w:rFonts w:hint="eastAsia"/>
                <w:b/>
                <w:color w:val="FFFFFF" w:themeColor="background1"/>
                <w:sz w:val="18"/>
                <w:szCs w:val="18"/>
              </w:rPr>
              <w:t>小卷</w:t>
            </w:r>
            <w:r w:rsidRPr="00B76D74">
              <w:rPr>
                <w:rFonts w:hint="eastAsia"/>
                <w:b/>
                <w:color w:val="FFFFFF" w:themeColor="background1"/>
                <w:sz w:val="18"/>
                <w:szCs w:val="18"/>
              </w:rPr>
              <w:t>40</w:t>
            </w:r>
            <w:r w:rsidRPr="00B76D74">
              <w:rPr>
                <w:rFonts w:hint="eastAsia"/>
                <w:b/>
                <w:color w:val="FFFFFF" w:themeColor="background1"/>
                <w:sz w:val="18"/>
                <w:szCs w:val="18"/>
              </w:rPr>
              <w:t>公斤</w:t>
            </w:r>
            <w:r w:rsidRPr="00B76D74">
              <w:rPr>
                <w:rFonts w:hint="eastAsia"/>
                <w:b/>
                <w:color w:val="FFFFFF" w:themeColor="background1"/>
                <w:sz w:val="18"/>
                <w:szCs w:val="18"/>
              </w:rPr>
              <w:t>)</w:t>
            </w:r>
            <w:r w:rsidRPr="00B76D74">
              <w:rPr>
                <w:rFonts w:hint="eastAsia"/>
                <w:b/>
                <w:color w:val="FFFFFF" w:themeColor="background1"/>
                <w:sz w:val="18"/>
                <w:szCs w:val="18"/>
              </w:rPr>
              <w:t>共</w:t>
            </w:r>
            <w:r w:rsidRPr="00B76D74">
              <w:rPr>
                <w:rFonts w:hint="eastAsia"/>
                <w:b/>
                <w:color w:val="FFFFFF" w:themeColor="background1"/>
                <w:sz w:val="18"/>
                <w:szCs w:val="18"/>
              </w:rPr>
              <w:t>12</w:t>
            </w:r>
            <w:r w:rsidRPr="00B76D74">
              <w:rPr>
                <w:rFonts w:hint="eastAsia"/>
                <w:b/>
                <w:color w:val="FFFFFF" w:themeColor="background1"/>
                <w:sz w:val="18"/>
                <w:szCs w:val="18"/>
              </w:rPr>
              <w:t>批</w:t>
            </w:r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17365D" w:themeFill="text2" w:themeFillShade="BF"/>
            <w:vAlign w:val="bottom"/>
          </w:tcPr>
          <w:p w:rsidR="00480E46" w:rsidRPr="00C015F6" w:rsidRDefault="00480E46" w:rsidP="00C25398">
            <w:pPr>
              <w:jc w:val="right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0</w:t>
            </w:r>
          </w:p>
        </w:tc>
      </w:tr>
      <w:tr w:rsidR="00480E46" w:rsidRPr="00D55FD7" w:rsidTr="00A9098A">
        <w:trPr>
          <w:trHeight w:val="587"/>
        </w:trPr>
        <w:tc>
          <w:tcPr>
            <w:tcW w:w="817" w:type="dxa"/>
            <w:vMerge w:val="restart"/>
            <w:tcBorders>
              <w:top w:val="single" w:sz="6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DC51D2" w:rsidRDefault="00DC51D2" w:rsidP="00F060B7">
            <w:pPr>
              <w:jc w:val="center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108</w:t>
            </w:r>
          </w:p>
        </w:tc>
        <w:tc>
          <w:tcPr>
            <w:tcW w:w="3827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480E46" w:rsidRPr="00F060B7" w:rsidRDefault="00F060B7" w:rsidP="00F060B7">
            <w:pPr>
              <w:jc w:val="both"/>
              <w:rPr>
                <w:b/>
                <w:color w:val="FFFFFF" w:themeColor="background1"/>
              </w:rPr>
            </w:pPr>
            <w:r w:rsidRPr="00F060B7">
              <w:rPr>
                <w:rFonts w:hint="eastAsia"/>
                <w:b/>
                <w:color w:val="FFFFFF" w:themeColor="background1"/>
              </w:rPr>
              <w:t>爭鮮股份有限公司</w:t>
            </w:r>
          </w:p>
        </w:tc>
        <w:tc>
          <w:tcPr>
            <w:tcW w:w="2694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480E46" w:rsidRPr="00F060B7" w:rsidRDefault="00F060B7" w:rsidP="00F060B7">
            <w:pPr>
              <w:jc w:val="both"/>
              <w:rPr>
                <w:b/>
                <w:color w:val="FFFFFF" w:themeColor="background1"/>
                <w:szCs w:val="24"/>
              </w:rPr>
            </w:pPr>
            <w:r w:rsidRPr="00B76D74">
              <w:rPr>
                <w:rFonts w:hint="eastAsia"/>
                <w:b/>
                <w:color w:val="FFFFFF" w:themeColor="background1"/>
                <w:sz w:val="18"/>
                <w:szCs w:val="18"/>
              </w:rPr>
              <w:t>海龜食物</w:t>
            </w:r>
            <w:r w:rsidRPr="00B76D74">
              <w:rPr>
                <w:rFonts w:hint="eastAsia"/>
                <w:b/>
                <w:color w:val="FFFFFF" w:themeColor="background1"/>
                <w:sz w:val="18"/>
                <w:szCs w:val="18"/>
              </w:rPr>
              <w:t>(</w:t>
            </w:r>
            <w:r w:rsidR="00705D62" w:rsidRPr="00B76D74">
              <w:rPr>
                <w:rFonts w:hint="eastAsia"/>
                <w:b/>
                <w:color w:val="FFFFFF" w:themeColor="background1"/>
                <w:sz w:val="18"/>
                <w:szCs w:val="18"/>
              </w:rPr>
              <w:t>(</w:t>
            </w:r>
            <w:r w:rsidR="00705D62" w:rsidRPr="00B76D74">
              <w:rPr>
                <w:rFonts w:hint="eastAsia"/>
                <w:b/>
                <w:color w:val="FFFFFF" w:themeColor="background1"/>
                <w:sz w:val="18"/>
                <w:szCs w:val="18"/>
              </w:rPr>
              <w:t>小卷</w:t>
            </w:r>
            <w:r w:rsidR="00705D62" w:rsidRPr="00B76D74">
              <w:rPr>
                <w:rFonts w:hint="eastAsia"/>
                <w:b/>
                <w:color w:val="FFFFFF" w:themeColor="background1"/>
                <w:sz w:val="18"/>
                <w:szCs w:val="18"/>
              </w:rPr>
              <w:t>40</w:t>
            </w:r>
            <w:r w:rsidR="00705D62" w:rsidRPr="00B76D74">
              <w:rPr>
                <w:rFonts w:hint="eastAsia"/>
                <w:b/>
                <w:color w:val="FFFFFF" w:themeColor="background1"/>
                <w:sz w:val="18"/>
                <w:szCs w:val="18"/>
              </w:rPr>
              <w:t>公斤</w:t>
            </w:r>
            <w:r w:rsidR="00705D62" w:rsidRPr="00B76D74">
              <w:rPr>
                <w:rFonts w:hint="eastAsia"/>
                <w:b/>
                <w:color w:val="FFFFFF" w:themeColor="background1"/>
                <w:sz w:val="18"/>
                <w:szCs w:val="18"/>
              </w:rPr>
              <w:t>)</w:t>
            </w:r>
            <w:r w:rsidR="00705D62" w:rsidRPr="00B76D74">
              <w:rPr>
                <w:rFonts w:hint="eastAsia"/>
                <w:b/>
                <w:color w:val="FFFFFF" w:themeColor="background1"/>
                <w:sz w:val="18"/>
                <w:szCs w:val="18"/>
              </w:rPr>
              <w:t>共</w:t>
            </w:r>
            <w:r w:rsidR="00705D62" w:rsidRPr="00B76D74">
              <w:rPr>
                <w:rFonts w:hint="eastAsia"/>
                <w:b/>
                <w:color w:val="FFFFFF" w:themeColor="background1"/>
                <w:sz w:val="18"/>
                <w:szCs w:val="18"/>
              </w:rPr>
              <w:t>1</w:t>
            </w:r>
            <w:r w:rsidR="00705D62">
              <w:rPr>
                <w:rFonts w:hint="eastAsia"/>
                <w:b/>
                <w:color w:val="FFFFFF" w:themeColor="background1"/>
                <w:sz w:val="18"/>
                <w:szCs w:val="18"/>
              </w:rPr>
              <w:t>0</w:t>
            </w:r>
            <w:r w:rsidR="00705D62" w:rsidRPr="00B76D74">
              <w:rPr>
                <w:rFonts w:hint="eastAsia"/>
                <w:b/>
                <w:color w:val="FFFFFF" w:themeColor="background1"/>
                <w:sz w:val="18"/>
                <w:szCs w:val="18"/>
              </w:rPr>
              <w:t>批</w:t>
            </w:r>
          </w:p>
        </w:tc>
        <w:tc>
          <w:tcPr>
            <w:tcW w:w="1417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  <w:vAlign w:val="bottom"/>
          </w:tcPr>
          <w:p w:rsidR="00480E46" w:rsidRPr="00F060B7" w:rsidRDefault="00F060B7" w:rsidP="00C25398">
            <w:pPr>
              <w:jc w:val="right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0</w:t>
            </w:r>
          </w:p>
        </w:tc>
      </w:tr>
      <w:tr w:rsidR="00480E46" w:rsidRPr="00D55FD7" w:rsidTr="00056FC2">
        <w:trPr>
          <w:trHeight w:val="700"/>
        </w:trPr>
        <w:tc>
          <w:tcPr>
            <w:tcW w:w="8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480E46" w:rsidRDefault="00480E46" w:rsidP="006E286A">
            <w:pPr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480E46" w:rsidRPr="00F060B7" w:rsidRDefault="00F060B7" w:rsidP="00F060B7">
            <w:pPr>
              <w:jc w:val="both"/>
              <w:rPr>
                <w:b/>
                <w:color w:val="FFFFFF" w:themeColor="background1"/>
              </w:rPr>
            </w:pPr>
            <w:proofErr w:type="gramStart"/>
            <w:r w:rsidRPr="00F060B7">
              <w:rPr>
                <w:rFonts w:hint="eastAsia"/>
                <w:b/>
                <w:color w:val="FFFFFF" w:themeColor="background1"/>
              </w:rPr>
              <w:t>睿</w:t>
            </w:r>
            <w:proofErr w:type="gramEnd"/>
            <w:r w:rsidRPr="00F060B7">
              <w:rPr>
                <w:rFonts w:hint="eastAsia"/>
                <w:b/>
                <w:color w:val="FFFFFF" w:themeColor="background1"/>
              </w:rPr>
              <w:t>朱數位電商</w:t>
            </w:r>
            <w:r w:rsidRPr="00F060B7">
              <w:rPr>
                <w:rFonts w:hint="eastAsia"/>
                <w:b/>
                <w:color w:val="FFFFFF" w:themeColor="background1"/>
              </w:rPr>
              <w:t>(</w:t>
            </w:r>
            <w:r w:rsidRPr="00F060B7">
              <w:rPr>
                <w:rFonts w:hint="eastAsia"/>
                <w:b/>
                <w:color w:val="FFFFFF" w:themeColor="background1"/>
              </w:rPr>
              <w:t>股</w:t>
            </w:r>
            <w:r w:rsidRPr="00F060B7">
              <w:rPr>
                <w:rFonts w:hint="eastAsia"/>
                <w:b/>
                <w:color w:val="FFFFFF" w:themeColor="background1"/>
              </w:rPr>
              <w:t>)</w:t>
            </w:r>
            <w:r w:rsidRPr="00F060B7">
              <w:rPr>
                <w:rFonts w:hint="eastAsia"/>
                <w:b/>
                <w:color w:val="FFFFFF" w:themeColor="background1"/>
              </w:rPr>
              <w:t>公司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480E46" w:rsidRPr="00F060B7" w:rsidRDefault="00F060B7" w:rsidP="00F060B7">
            <w:pPr>
              <w:jc w:val="both"/>
              <w:rPr>
                <w:b/>
                <w:color w:val="FFFFFF" w:themeColor="background1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Cs w:val="24"/>
              </w:rPr>
              <w:t>A4</w:t>
            </w:r>
            <w:r>
              <w:rPr>
                <w:rFonts w:hint="eastAsia"/>
                <w:b/>
                <w:color w:val="FFFFFF" w:themeColor="background1"/>
                <w:szCs w:val="24"/>
              </w:rPr>
              <w:t>彩色事務機</w:t>
            </w:r>
            <w:r>
              <w:rPr>
                <w:rFonts w:hint="eastAsia"/>
                <w:b/>
                <w:color w:val="FFFFFF" w:themeColor="background1"/>
                <w:szCs w:val="24"/>
              </w:rPr>
              <w:t>2</w:t>
            </w:r>
            <w:proofErr w:type="gramStart"/>
            <w:r w:rsidRPr="00F060B7">
              <w:rPr>
                <w:rFonts w:hint="eastAsia"/>
                <w:b/>
                <w:color w:val="FFFFFF" w:themeColor="background1"/>
              </w:rPr>
              <w:t>臺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480E46" w:rsidRPr="00F060B7" w:rsidRDefault="00F060B7" w:rsidP="00F060B7">
            <w:pPr>
              <w:jc w:val="right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37,860</w:t>
            </w:r>
          </w:p>
        </w:tc>
      </w:tr>
      <w:tr w:rsidR="00480E46" w:rsidRPr="00D55FD7" w:rsidTr="00056FC2">
        <w:tc>
          <w:tcPr>
            <w:tcW w:w="81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480E46" w:rsidRDefault="00480E46" w:rsidP="006E286A">
            <w:pPr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480E46" w:rsidRPr="00F060B7" w:rsidRDefault="00F060B7" w:rsidP="00F060B7">
            <w:pPr>
              <w:jc w:val="both"/>
              <w:rPr>
                <w:b/>
                <w:color w:val="FFFFFF" w:themeColor="background1"/>
              </w:rPr>
            </w:pPr>
            <w:r w:rsidRPr="00F060B7">
              <w:rPr>
                <w:rFonts w:hint="eastAsia"/>
                <w:b/>
                <w:color w:val="FFFFFF" w:themeColor="background1"/>
              </w:rPr>
              <w:t>聚積科技股份有限公司</w:t>
            </w:r>
          </w:p>
        </w:tc>
        <w:tc>
          <w:tcPr>
            <w:tcW w:w="269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17365D" w:themeFill="text2" w:themeFillShade="BF"/>
            <w:vAlign w:val="bottom"/>
          </w:tcPr>
          <w:p w:rsidR="00480E46" w:rsidRPr="00F060B7" w:rsidRDefault="00705D62" w:rsidP="006E286A">
            <w:pPr>
              <w:rPr>
                <w:b/>
                <w:color w:val="FFFFFF" w:themeColor="background1"/>
              </w:rPr>
            </w:pPr>
            <w:r w:rsidRPr="00705D62">
              <w:rPr>
                <w:b/>
                <w:color w:val="FFFFFF" w:themeColor="background1"/>
              </w:rPr>
              <w:t>HP4HJ56AV Z8G4 X5118*2/512G(64G*8)/2T/</w:t>
            </w:r>
            <w:r>
              <w:rPr>
                <w:rFonts w:hint="eastAsia"/>
                <w:b/>
                <w:color w:val="FFFFFF" w:themeColor="background1"/>
              </w:rPr>
              <w:t>工作站</w:t>
            </w:r>
            <w:r w:rsidR="00F060B7">
              <w:rPr>
                <w:rFonts w:hint="eastAsia"/>
                <w:b/>
                <w:color w:val="FFFFFF" w:themeColor="background1"/>
              </w:rPr>
              <w:t xml:space="preserve">  </w:t>
            </w:r>
            <w:r w:rsidR="00F060B7" w:rsidRPr="00F060B7">
              <w:rPr>
                <w:rFonts w:hint="eastAsia"/>
                <w:b/>
                <w:color w:val="FFFFFF" w:themeColor="background1"/>
              </w:rPr>
              <w:t>1</w:t>
            </w:r>
            <w:proofErr w:type="gramStart"/>
            <w:r w:rsidR="00F060B7" w:rsidRPr="00F060B7">
              <w:rPr>
                <w:rFonts w:hint="eastAsia"/>
                <w:b/>
                <w:color w:val="FFFFFF" w:themeColor="background1"/>
              </w:rPr>
              <w:t>臺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480E46" w:rsidRPr="00F060B7" w:rsidRDefault="00F060B7" w:rsidP="00F060B7">
            <w:pPr>
              <w:jc w:val="right"/>
              <w:rPr>
                <w:b/>
                <w:color w:val="FFFFFF" w:themeColor="background1"/>
              </w:rPr>
            </w:pPr>
            <w:r>
              <w:rPr>
                <w:rFonts w:hint="eastAsia"/>
                <w:b/>
                <w:color w:val="FFFFFF" w:themeColor="background1"/>
              </w:rPr>
              <w:t>546,000</w:t>
            </w:r>
          </w:p>
        </w:tc>
      </w:tr>
    </w:tbl>
    <w:p w:rsidR="001D2856" w:rsidRPr="00B76D74" w:rsidRDefault="001D2856" w:rsidP="009E06F8">
      <w:pPr>
        <w:snapToGrid w:val="0"/>
        <w:rPr>
          <w:sz w:val="16"/>
          <w:szCs w:val="16"/>
        </w:rPr>
      </w:pPr>
    </w:p>
    <w:sectPr w:rsidR="001D2856" w:rsidRPr="00B76D74" w:rsidSect="007A3E1B">
      <w:pgSz w:w="11906" w:h="16838"/>
      <w:pgMar w:top="851" w:right="1800" w:bottom="783" w:left="1800" w:header="851" w:footer="992" w:gutter="0"/>
      <w:pgBorders w:offsetFrom="page">
        <w:bottom w:val="single" w:sz="4" w:space="24" w:color="FFFFFF" w:themeColor="background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18" w:rsidRDefault="004E5818" w:rsidP="00A9098A">
      <w:r>
        <w:separator/>
      </w:r>
    </w:p>
  </w:endnote>
  <w:endnote w:type="continuationSeparator" w:id="0">
    <w:p w:rsidR="004E5818" w:rsidRDefault="004E5818" w:rsidP="00A9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18" w:rsidRDefault="004E5818" w:rsidP="00A9098A">
      <w:r>
        <w:separator/>
      </w:r>
    </w:p>
  </w:footnote>
  <w:footnote w:type="continuationSeparator" w:id="0">
    <w:p w:rsidR="004E5818" w:rsidRDefault="004E5818" w:rsidP="00A9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56"/>
    <w:rsid w:val="00056FC2"/>
    <w:rsid w:val="00070C2D"/>
    <w:rsid w:val="000A56E9"/>
    <w:rsid w:val="000D4F56"/>
    <w:rsid w:val="00112729"/>
    <w:rsid w:val="001177CF"/>
    <w:rsid w:val="00156405"/>
    <w:rsid w:val="001664FB"/>
    <w:rsid w:val="001673EC"/>
    <w:rsid w:val="001C04A0"/>
    <w:rsid w:val="001D2856"/>
    <w:rsid w:val="001D707E"/>
    <w:rsid w:val="001F21E4"/>
    <w:rsid w:val="001F349F"/>
    <w:rsid w:val="0023639E"/>
    <w:rsid w:val="0025602C"/>
    <w:rsid w:val="002769A0"/>
    <w:rsid w:val="002A1024"/>
    <w:rsid w:val="002B267B"/>
    <w:rsid w:val="003131A4"/>
    <w:rsid w:val="00343D56"/>
    <w:rsid w:val="0035319F"/>
    <w:rsid w:val="00360336"/>
    <w:rsid w:val="003F1280"/>
    <w:rsid w:val="003F6493"/>
    <w:rsid w:val="0040510B"/>
    <w:rsid w:val="00480E46"/>
    <w:rsid w:val="004D7AC1"/>
    <w:rsid w:val="004E5818"/>
    <w:rsid w:val="005B649F"/>
    <w:rsid w:val="00612EE0"/>
    <w:rsid w:val="006E64F1"/>
    <w:rsid w:val="00705D62"/>
    <w:rsid w:val="0070734A"/>
    <w:rsid w:val="00752269"/>
    <w:rsid w:val="007A3E1B"/>
    <w:rsid w:val="007E2ECE"/>
    <w:rsid w:val="008B553B"/>
    <w:rsid w:val="008D0814"/>
    <w:rsid w:val="009130FF"/>
    <w:rsid w:val="00964797"/>
    <w:rsid w:val="00995FCB"/>
    <w:rsid w:val="009A1E09"/>
    <w:rsid w:val="009E06F8"/>
    <w:rsid w:val="00A04011"/>
    <w:rsid w:val="00A1780D"/>
    <w:rsid w:val="00A60000"/>
    <w:rsid w:val="00A72867"/>
    <w:rsid w:val="00A9098A"/>
    <w:rsid w:val="00A976CC"/>
    <w:rsid w:val="00B76D74"/>
    <w:rsid w:val="00C015F6"/>
    <w:rsid w:val="00C847C2"/>
    <w:rsid w:val="00D1149E"/>
    <w:rsid w:val="00D15373"/>
    <w:rsid w:val="00D21AA0"/>
    <w:rsid w:val="00D43B7D"/>
    <w:rsid w:val="00D54E8D"/>
    <w:rsid w:val="00D55FD7"/>
    <w:rsid w:val="00DA578E"/>
    <w:rsid w:val="00DB4388"/>
    <w:rsid w:val="00DB5FD6"/>
    <w:rsid w:val="00DB6578"/>
    <w:rsid w:val="00DC51D2"/>
    <w:rsid w:val="00E449C4"/>
    <w:rsid w:val="00EB35E8"/>
    <w:rsid w:val="00F060B7"/>
    <w:rsid w:val="00FE127F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09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0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09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09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0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09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F96AE-8D71-4E7B-A170-77D5F708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245</Words>
  <Characters>1403</Characters>
  <Application>Microsoft Office Word</Application>
  <DocSecurity>0</DocSecurity>
  <Lines>11</Lines>
  <Paragraphs>3</Paragraphs>
  <ScaleCrop>false</ScaleCrop>
  <Company>Wistron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1004</dc:creator>
  <cp:lastModifiedBy>1013</cp:lastModifiedBy>
  <cp:revision>6</cp:revision>
  <cp:lastPrinted>2020-03-17T06:32:00Z</cp:lastPrinted>
  <dcterms:created xsi:type="dcterms:W3CDTF">2020-03-17T02:46:00Z</dcterms:created>
  <dcterms:modified xsi:type="dcterms:W3CDTF">2020-03-26T01:08:00Z</dcterms:modified>
</cp:coreProperties>
</file>